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A17" w:rsidRPr="003B725B" w:rsidRDefault="00CB1A17">
      <w:pPr>
        <w:jc w:val="center"/>
        <w:rPr>
          <w:rFonts w:asciiTheme="minorHAnsi" w:eastAsia="Calibri" w:hAnsiTheme="minorHAnsi" w:cstheme="minorHAnsi"/>
          <w:b/>
        </w:rPr>
      </w:pPr>
    </w:p>
    <w:p w:rsidR="009757C2" w:rsidRPr="003B725B" w:rsidRDefault="00994EEA">
      <w:pPr>
        <w:jc w:val="center"/>
        <w:rPr>
          <w:rFonts w:asciiTheme="minorHAnsi" w:eastAsia="Calibri" w:hAnsiTheme="minorHAnsi" w:cstheme="minorHAnsi"/>
          <w:b/>
        </w:rPr>
      </w:pPr>
      <w:proofErr w:type="spellStart"/>
      <w:r w:rsidRPr="003B725B">
        <w:rPr>
          <w:rFonts w:asciiTheme="minorHAnsi" w:eastAsia="Calibri" w:hAnsiTheme="minorHAnsi" w:cstheme="minorHAnsi"/>
          <w:b/>
        </w:rPr>
        <w:t>Fundacion</w:t>
      </w:r>
      <w:proofErr w:type="spellEnd"/>
      <w:r w:rsidRPr="003B725B">
        <w:rPr>
          <w:rFonts w:asciiTheme="minorHAnsi" w:eastAsia="Calibri" w:hAnsiTheme="minorHAnsi" w:cstheme="minorHAnsi"/>
          <w:b/>
        </w:rPr>
        <w:t xml:space="preserve"> International Service Learning Colombia</w:t>
      </w:r>
    </w:p>
    <w:p w:rsidR="009757C2" w:rsidRPr="003B725B" w:rsidRDefault="00994EEA">
      <w:pPr>
        <w:jc w:val="center"/>
        <w:rPr>
          <w:rFonts w:asciiTheme="minorHAnsi" w:eastAsia="Calibri" w:hAnsiTheme="minorHAnsi" w:cstheme="minorHAnsi"/>
          <w:sz w:val="22"/>
          <w:szCs w:val="22"/>
        </w:rPr>
      </w:pPr>
      <w:r w:rsidRPr="003B725B">
        <w:rPr>
          <w:rFonts w:asciiTheme="minorHAnsi" w:eastAsia="Calibri" w:hAnsiTheme="minorHAnsi" w:cstheme="minorHAnsi"/>
          <w:sz w:val="22"/>
          <w:szCs w:val="22"/>
        </w:rPr>
        <w:t>Non-Profit Organization –  Founded in 2014</w:t>
      </w:r>
    </w:p>
    <w:p w:rsidR="009757C2" w:rsidRPr="003B725B" w:rsidRDefault="00994EEA">
      <w:pPr>
        <w:jc w:val="center"/>
        <w:rPr>
          <w:rFonts w:asciiTheme="minorHAnsi" w:eastAsia="Calibri" w:hAnsiTheme="minorHAnsi" w:cstheme="minorHAnsi"/>
          <w:sz w:val="22"/>
          <w:szCs w:val="22"/>
        </w:rPr>
      </w:pPr>
      <w:r w:rsidRPr="003B725B">
        <w:rPr>
          <w:rFonts w:asciiTheme="minorHAnsi" w:eastAsia="Calibri" w:hAnsiTheme="minorHAnsi" w:cstheme="minorHAnsi"/>
          <w:sz w:val="22"/>
          <w:szCs w:val="22"/>
        </w:rPr>
        <w:t>NIT: 900867100-4</w:t>
      </w:r>
    </w:p>
    <w:p w:rsidR="009757C2" w:rsidRPr="003B725B" w:rsidRDefault="00994EEA">
      <w:pPr>
        <w:jc w:val="center"/>
        <w:rPr>
          <w:rFonts w:asciiTheme="minorHAnsi" w:eastAsia="Calibri" w:hAnsiTheme="minorHAnsi" w:cstheme="minorHAnsi"/>
        </w:rPr>
      </w:pPr>
      <w:r w:rsidRPr="003B725B">
        <w:rPr>
          <w:rFonts w:asciiTheme="minorHAnsi" w:eastAsia="Calibri" w:hAnsiTheme="minorHAnsi" w:cstheme="minorHAnsi"/>
        </w:rPr>
        <w:t>www.MingaHouse.org</w:t>
      </w:r>
    </w:p>
    <w:p w:rsidR="009757C2" w:rsidRPr="003B725B" w:rsidRDefault="009757C2">
      <w:pPr>
        <w:rPr>
          <w:rFonts w:asciiTheme="minorHAnsi" w:eastAsia="Calibri" w:hAnsiTheme="minorHAnsi" w:cstheme="minorHAnsi"/>
        </w:rPr>
      </w:pPr>
    </w:p>
    <w:p w:rsidR="009757C2" w:rsidRPr="003B725B" w:rsidRDefault="00994EEA">
      <w:pPr>
        <w:jc w:val="center"/>
        <w:rPr>
          <w:rFonts w:asciiTheme="minorHAnsi" w:eastAsia="Calibri" w:hAnsiTheme="minorHAnsi" w:cstheme="minorHAnsi"/>
          <w:b/>
          <w:sz w:val="22"/>
          <w:szCs w:val="22"/>
        </w:rPr>
      </w:pPr>
      <w:r w:rsidRPr="003B725B">
        <w:rPr>
          <w:rFonts w:asciiTheme="minorHAnsi" w:eastAsia="Calibri" w:hAnsiTheme="minorHAnsi" w:cstheme="minorHAnsi"/>
          <w:b/>
          <w:sz w:val="22"/>
          <w:szCs w:val="22"/>
        </w:rPr>
        <w:t>What is MINGA?</w:t>
      </w:r>
    </w:p>
    <w:p w:rsidR="009757C2" w:rsidRDefault="00994EEA">
      <w:pPr>
        <w:jc w:val="center"/>
        <w:rPr>
          <w:rFonts w:asciiTheme="minorHAnsi" w:eastAsia="Calibri" w:hAnsiTheme="minorHAnsi" w:cstheme="minorHAnsi"/>
          <w:i/>
          <w:sz w:val="22"/>
          <w:szCs w:val="22"/>
          <w:shd w:val="clear" w:color="auto" w:fill="F8F8F8"/>
        </w:rPr>
      </w:pPr>
      <w:r w:rsidRPr="003B725B">
        <w:rPr>
          <w:rFonts w:asciiTheme="minorHAnsi" w:eastAsia="Calibri" w:hAnsiTheme="minorHAnsi" w:cstheme="minorHAnsi"/>
          <w:color w:val="676767"/>
          <w:sz w:val="16"/>
          <w:szCs w:val="16"/>
        </w:rPr>
        <w:br/>
      </w:r>
      <w:r w:rsidRPr="003B725B">
        <w:rPr>
          <w:rFonts w:asciiTheme="minorHAnsi" w:eastAsia="Calibri" w:hAnsiTheme="minorHAnsi" w:cstheme="minorHAnsi"/>
          <w:i/>
          <w:sz w:val="22"/>
          <w:szCs w:val="22"/>
          <w:shd w:val="clear" w:color="auto" w:fill="F8F8F8"/>
        </w:rPr>
        <w:t>“</w:t>
      </w:r>
      <w:proofErr w:type="spellStart"/>
      <w:r w:rsidRPr="003B725B">
        <w:rPr>
          <w:rFonts w:asciiTheme="minorHAnsi" w:eastAsia="Calibri" w:hAnsiTheme="minorHAnsi" w:cstheme="minorHAnsi"/>
          <w:i/>
          <w:sz w:val="22"/>
          <w:szCs w:val="22"/>
          <w:shd w:val="clear" w:color="auto" w:fill="F8F8F8"/>
        </w:rPr>
        <w:t>Minga</w:t>
      </w:r>
      <w:proofErr w:type="spellEnd"/>
      <w:r w:rsidRPr="003B725B">
        <w:rPr>
          <w:rFonts w:asciiTheme="minorHAnsi" w:eastAsia="Calibri" w:hAnsiTheme="minorHAnsi" w:cstheme="minorHAnsi"/>
          <w:i/>
          <w:sz w:val="22"/>
          <w:szCs w:val="22"/>
          <w:shd w:val="clear" w:color="auto" w:fill="F8F8F8"/>
        </w:rPr>
        <w:t xml:space="preserve"> entails a collaborative work system that dates back to the Incas. It refers to the commitment, contract or work agreement between two or more people. The word </w:t>
      </w:r>
      <w:proofErr w:type="spellStart"/>
      <w:r w:rsidRPr="003B725B">
        <w:rPr>
          <w:rFonts w:asciiTheme="minorHAnsi" w:eastAsia="Calibri" w:hAnsiTheme="minorHAnsi" w:cstheme="minorHAnsi"/>
          <w:i/>
          <w:sz w:val="22"/>
          <w:szCs w:val="22"/>
          <w:shd w:val="clear" w:color="auto" w:fill="F8F8F8"/>
        </w:rPr>
        <w:t>minga</w:t>
      </w:r>
      <w:proofErr w:type="spellEnd"/>
      <w:r w:rsidRPr="003B725B">
        <w:rPr>
          <w:rFonts w:asciiTheme="minorHAnsi" w:eastAsia="Calibri" w:hAnsiTheme="minorHAnsi" w:cstheme="minorHAnsi"/>
          <w:i/>
          <w:sz w:val="22"/>
          <w:szCs w:val="22"/>
          <w:shd w:val="clear" w:color="auto" w:fill="F8F8F8"/>
        </w:rPr>
        <w:t xml:space="preserve"> also stands for meeting or reunion.”</w:t>
      </w:r>
    </w:p>
    <w:p w:rsidR="0000494E" w:rsidRDefault="0000494E">
      <w:pPr>
        <w:jc w:val="center"/>
        <w:rPr>
          <w:rFonts w:asciiTheme="minorHAnsi" w:eastAsia="Calibri" w:hAnsiTheme="minorHAnsi" w:cstheme="minorHAnsi"/>
          <w:i/>
          <w:sz w:val="22"/>
          <w:szCs w:val="22"/>
          <w:shd w:val="clear" w:color="auto" w:fill="F8F8F8"/>
        </w:rPr>
      </w:pPr>
    </w:p>
    <w:p w:rsidR="005702B2" w:rsidRPr="003B725B" w:rsidRDefault="005702B2">
      <w:pPr>
        <w:jc w:val="center"/>
        <w:rPr>
          <w:rFonts w:asciiTheme="minorHAnsi" w:eastAsia="Calibri" w:hAnsiTheme="minorHAnsi" w:cstheme="minorHAnsi"/>
          <w:i/>
          <w:sz w:val="22"/>
          <w:szCs w:val="22"/>
          <w:shd w:val="clear" w:color="auto" w:fill="F8F8F8"/>
        </w:rPr>
      </w:pPr>
    </w:p>
    <w:p w:rsidR="005C5146" w:rsidRPr="005702B2" w:rsidRDefault="005C5146" w:rsidP="005C5146">
      <w:pPr>
        <w:jc w:val="center"/>
        <w:rPr>
          <w:rFonts w:asciiTheme="minorHAnsi" w:hAnsiTheme="minorHAnsi" w:cstheme="minorHAnsi"/>
        </w:rPr>
      </w:pPr>
      <w:r w:rsidRPr="005702B2">
        <w:rPr>
          <w:rFonts w:asciiTheme="minorHAnsi" w:hAnsiTheme="minorHAnsi" w:cstheme="minorHAnsi"/>
          <w:b/>
        </w:rPr>
        <w:t xml:space="preserve">Welcome </w:t>
      </w:r>
      <w:proofErr w:type="spellStart"/>
      <w:r w:rsidRPr="005702B2">
        <w:rPr>
          <w:rFonts w:asciiTheme="minorHAnsi" w:hAnsiTheme="minorHAnsi" w:cstheme="minorHAnsi"/>
          <w:b/>
        </w:rPr>
        <w:t>Minga</w:t>
      </w:r>
      <w:proofErr w:type="spellEnd"/>
      <w:r w:rsidRPr="005702B2">
        <w:rPr>
          <w:rFonts w:asciiTheme="minorHAnsi" w:hAnsiTheme="minorHAnsi" w:cstheme="minorHAnsi"/>
          <w:b/>
        </w:rPr>
        <w:t xml:space="preserve"> House </w:t>
      </w:r>
      <w:r w:rsidR="005702B2">
        <w:rPr>
          <w:rFonts w:asciiTheme="minorHAnsi" w:hAnsiTheme="minorHAnsi" w:cstheme="minorHAnsi"/>
          <w:b/>
        </w:rPr>
        <w:t>Volunteer</w:t>
      </w:r>
      <w:r w:rsidRPr="005702B2">
        <w:rPr>
          <w:rFonts w:asciiTheme="minorHAnsi" w:hAnsiTheme="minorHAnsi" w:cstheme="minorHAnsi"/>
        </w:rPr>
        <w:t>!</w:t>
      </w:r>
    </w:p>
    <w:p w:rsidR="005C5146" w:rsidRPr="005702B2" w:rsidRDefault="005C5146" w:rsidP="005C5146">
      <w:pPr>
        <w:jc w:val="both"/>
        <w:rPr>
          <w:rFonts w:asciiTheme="minorHAnsi" w:hAnsiTheme="minorHAnsi" w:cstheme="minorHAnsi"/>
        </w:rPr>
      </w:pPr>
    </w:p>
    <w:p w:rsidR="005C5146" w:rsidRPr="005702B2" w:rsidRDefault="005702B2" w:rsidP="005C5146">
      <w:pPr>
        <w:jc w:val="both"/>
        <w:rPr>
          <w:rFonts w:asciiTheme="minorHAnsi" w:hAnsiTheme="minorHAnsi" w:cstheme="minorHAnsi"/>
        </w:rPr>
      </w:pPr>
      <w:r>
        <w:rPr>
          <w:rFonts w:asciiTheme="minorHAnsi" w:hAnsiTheme="minorHAnsi" w:cstheme="minorHAnsi"/>
        </w:rPr>
        <w:t>Thank you</w:t>
      </w:r>
      <w:r w:rsidR="007667AB">
        <w:rPr>
          <w:rFonts w:asciiTheme="minorHAnsi" w:hAnsiTheme="minorHAnsi" w:cstheme="minorHAnsi"/>
        </w:rPr>
        <w:t xml:space="preserve"> </w:t>
      </w:r>
      <w:r>
        <w:rPr>
          <w:rFonts w:asciiTheme="minorHAnsi" w:hAnsiTheme="minorHAnsi" w:cstheme="minorHAnsi"/>
        </w:rPr>
        <w:t xml:space="preserve">for volunteering with </w:t>
      </w:r>
      <w:proofErr w:type="spellStart"/>
      <w:r>
        <w:rPr>
          <w:rFonts w:asciiTheme="minorHAnsi" w:hAnsiTheme="minorHAnsi" w:cstheme="minorHAnsi"/>
        </w:rPr>
        <w:t>Minga</w:t>
      </w:r>
      <w:proofErr w:type="spellEnd"/>
      <w:r>
        <w:rPr>
          <w:rFonts w:asciiTheme="minorHAnsi" w:hAnsiTheme="minorHAnsi" w:cstheme="minorHAnsi"/>
        </w:rPr>
        <w:t xml:space="preserve"> House and its partner organizations! You will love visiting beautiful </w:t>
      </w:r>
      <w:r w:rsidR="005C5146" w:rsidRPr="005702B2">
        <w:rPr>
          <w:rFonts w:asciiTheme="minorHAnsi" w:hAnsiTheme="minorHAnsi" w:cstheme="minorHAnsi"/>
        </w:rPr>
        <w:t xml:space="preserve">Colombia’s </w:t>
      </w:r>
      <w:proofErr w:type="spellStart"/>
      <w:r w:rsidR="005C5146" w:rsidRPr="005702B2">
        <w:rPr>
          <w:rFonts w:asciiTheme="minorHAnsi" w:hAnsiTheme="minorHAnsi" w:cstheme="minorHAnsi"/>
        </w:rPr>
        <w:t>Eje</w:t>
      </w:r>
      <w:proofErr w:type="spellEnd"/>
      <w:r w:rsidR="005C5146" w:rsidRPr="005702B2">
        <w:rPr>
          <w:rFonts w:asciiTheme="minorHAnsi" w:hAnsiTheme="minorHAnsi" w:cstheme="minorHAnsi"/>
        </w:rPr>
        <w:t xml:space="preserve"> </w:t>
      </w:r>
      <w:proofErr w:type="spellStart"/>
      <w:r w:rsidR="005C5146" w:rsidRPr="005702B2">
        <w:rPr>
          <w:rFonts w:asciiTheme="minorHAnsi" w:hAnsiTheme="minorHAnsi" w:cstheme="minorHAnsi"/>
        </w:rPr>
        <w:t>Cafetero</w:t>
      </w:r>
      <w:proofErr w:type="spellEnd"/>
      <w:r w:rsidR="005C5146" w:rsidRPr="005702B2">
        <w:rPr>
          <w:rFonts w:asciiTheme="minorHAnsi" w:hAnsiTheme="minorHAnsi" w:cstheme="minorHAnsi"/>
        </w:rPr>
        <w:t xml:space="preserve"> (Andean Coffee Region)</w:t>
      </w:r>
      <w:r w:rsidR="007667AB">
        <w:rPr>
          <w:rFonts w:asciiTheme="minorHAnsi" w:hAnsiTheme="minorHAnsi" w:cstheme="minorHAnsi"/>
        </w:rPr>
        <w:t>.  You will learn while serving and have a great deal of fun doing it</w:t>
      </w:r>
      <w:r w:rsidR="005C5146" w:rsidRPr="005702B2">
        <w:rPr>
          <w:rFonts w:asciiTheme="minorHAnsi" w:hAnsiTheme="minorHAnsi" w:cstheme="minorHAnsi"/>
        </w:rPr>
        <w:t xml:space="preserve"> Hopefully, the following travel tips will make your experience even more rewarding. Be sure you read the </w:t>
      </w:r>
      <w:r w:rsidR="005C5146" w:rsidRPr="005702B2">
        <w:rPr>
          <w:rFonts w:asciiTheme="minorHAnsi" w:hAnsiTheme="minorHAnsi" w:cstheme="minorHAnsi"/>
          <w:b/>
        </w:rPr>
        <w:t>Getting Ready to Go Guide</w:t>
      </w:r>
      <w:r w:rsidR="005C5146" w:rsidRPr="005702B2">
        <w:rPr>
          <w:rFonts w:asciiTheme="minorHAnsi" w:hAnsiTheme="minorHAnsi" w:cstheme="minorHAnsi"/>
        </w:rPr>
        <w:t xml:space="preserve"> and the </w:t>
      </w:r>
      <w:r w:rsidR="005C5146" w:rsidRPr="005702B2">
        <w:rPr>
          <w:rFonts w:asciiTheme="minorHAnsi" w:hAnsiTheme="minorHAnsi" w:cstheme="minorHAnsi"/>
          <w:b/>
        </w:rPr>
        <w:t>Orientation Guide</w:t>
      </w:r>
      <w:r w:rsidR="005C5146" w:rsidRPr="005702B2">
        <w:rPr>
          <w:rFonts w:asciiTheme="minorHAnsi" w:hAnsiTheme="minorHAnsi" w:cstheme="minorHAnsi"/>
        </w:rPr>
        <w:t xml:space="preserve">.  </w:t>
      </w:r>
    </w:p>
    <w:p w:rsidR="005C5146" w:rsidRPr="005702B2" w:rsidRDefault="005C5146" w:rsidP="005C5146">
      <w:pPr>
        <w:jc w:val="both"/>
        <w:rPr>
          <w:rFonts w:asciiTheme="minorHAnsi" w:hAnsiTheme="minorHAnsi" w:cstheme="minorHAnsi"/>
        </w:rPr>
      </w:pPr>
    </w:p>
    <w:p w:rsidR="005C5146" w:rsidRPr="005702B2" w:rsidRDefault="0031087C" w:rsidP="005C5146">
      <w:pPr>
        <w:jc w:val="both"/>
        <w:rPr>
          <w:rFonts w:asciiTheme="minorHAnsi" w:hAnsiTheme="minorHAnsi" w:cstheme="minorHAnsi"/>
        </w:rPr>
      </w:pPr>
      <w:r>
        <w:rPr>
          <w:rFonts w:asciiTheme="minorHAnsi" w:hAnsiTheme="minorHAnsi" w:cstheme="minorHAnsi"/>
          <w:b/>
          <w:bCs/>
        </w:rPr>
        <w:t xml:space="preserve">First, be sure to book your airline tickets for the PEREIRA AIRPORT before 7pm to avoid a $40 USD taxi ride from Pereira to </w:t>
      </w:r>
      <w:proofErr w:type="spellStart"/>
      <w:r>
        <w:rPr>
          <w:rFonts w:asciiTheme="minorHAnsi" w:hAnsiTheme="minorHAnsi" w:cstheme="minorHAnsi"/>
          <w:b/>
          <w:bCs/>
        </w:rPr>
        <w:t>Chinchina</w:t>
      </w:r>
      <w:proofErr w:type="spellEnd"/>
      <w:r>
        <w:rPr>
          <w:rFonts w:asciiTheme="minorHAnsi" w:hAnsiTheme="minorHAnsi" w:cstheme="minorHAnsi"/>
          <w:b/>
          <w:bCs/>
        </w:rPr>
        <w:t xml:space="preserve"> or a hotel overnight stay. There is no public transportation from Pereira to </w:t>
      </w:r>
      <w:proofErr w:type="spellStart"/>
      <w:r>
        <w:rPr>
          <w:rFonts w:asciiTheme="minorHAnsi" w:hAnsiTheme="minorHAnsi" w:cstheme="minorHAnsi"/>
          <w:b/>
          <w:bCs/>
        </w:rPr>
        <w:t>Chinchina</w:t>
      </w:r>
      <w:proofErr w:type="spellEnd"/>
      <w:r>
        <w:rPr>
          <w:rFonts w:asciiTheme="minorHAnsi" w:hAnsiTheme="minorHAnsi" w:cstheme="minorHAnsi"/>
          <w:b/>
          <w:bCs/>
        </w:rPr>
        <w:t xml:space="preserve"> at night, so arrive during daylight hours</w:t>
      </w:r>
      <w:r w:rsidRPr="0031087C">
        <w:rPr>
          <w:rFonts w:asciiTheme="minorHAnsi" w:hAnsiTheme="minorHAnsi" w:cstheme="minorHAnsi"/>
          <w:bCs/>
        </w:rPr>
        <w:t xml:space="preserve">.  </w:t>
      </w:r>
      <w:r w:rsidR="005C5146" w:rsidRPr="0031087C">
        <w:rPr>
          <w:rFonts w:asciiTheme="minorHAnsi" w:hAnsiTheme="minorHAnsi" w:cstheme="minorHAnsi"/>
          <w:bCs/>
        </w:rPr>
        <w:t xml:space="preserve">Upon arrival to the Pereira airport </w:t>
      </w:r>
      <w:r w:rsidR="005C5146" w:rsidRPr="007A520E">
        <w:rPr>
          <w:rFonts w:asciiTheme="minorHAnsi" w:hAnsiTheme="minorHAnsi" w:cstheme="minorHAnsi"/>
          <w:bCs/>
          <w:noProof/>
        </w:rPr>
        <w:t>go</w:t>
      </w:r>
      <w:r w:rsidR="005C5146" w:rsidRPr="0031087C">
        <w:rPr>
          <w:rFonts w:asciiTheme="minorHAnsi" w:hAnsiTheme="minorHAnsi" w:cstheme="minorHAnsi"/>
          <w:bCs/>
        </w:rPr>
        <w:t xml:space="preserve"> through</w:t>
      </w:r>
      <w:r w:rsidR="005C5146" w:rsidRPr="005702B2">
        <w:rPr>
          <w:rFonts w:asciiTheme="minorHAnsi" w:hAnsiTheme="minorHAnsi" w:cstheme="minorHAnsi"/>
          <w:bCs/>
        </w:rPr>
        <w:t xml:space="preserve"> i</w:t>
      </w:r>
      <w:r w:rsidR="005C5146" w:rsidRPr="005702B2">
        <w:rPr>
          <w:rFonts w:asciiTheme="minorHAnsi" w:hAnsiTheme="minorHAnsi" w:cstheme="minorHAnsi"/>
        </w:rPr>
        <w:t xml:space="preserve">mmigration and then customs; when doing so, go through the "Nothing to declare line." Do not represent yourself to be a healthcare professional or student arriving for study (this requires a special visa for a longer period of time).  </w:t>
      </w:r>
      <w:r>
        <w:rPr>
          <w:rFonts w:asciiTheme="minorHAnsi" w:hAnsiTheme="minorHAnsi" w:cstheme="minorHAnsi"/>
        </w:rPr>
        <w:t xml:space="preserve">If you asked our staff to pick you up at the airport, we will be waiting for you at the gate. If you did not ask us to pick you up, we can guide you to </w:t>
      </w:r>
      <w:proofErr w:type="spellStart"/>
      <w:r>
        <w:rPr>
          <w:rFonts w:asciiTheme="minorHAnsi" w:hAnsiTheme="minorHAnsi" w:cstheme="minorHAnsi"/>
        </w:rPr>
        <w:t>Chinchina</w:t>
      </w:r>
      <w:proofErr w:type="spellEnd"/>
      <w:r>
        <w:rPr>
          <w:rFonts w:asciiTheme="minorHAnsi" w:hAnsiTheme="minorHAnsi" w:cstheme="minorHAnsi"/>
        </w:rPr>
        <w:t xml:space="preserve"> using WhatsApp. You will first need to take a taxi to the bus terminal and then a public bus from Pereira to </w:t>
      </w:r>
      <w:proofErr w:type="spellStart"/>
      <w:r>
        <w:rPr>
          <w:rFonts w:asciiTheme="minorHAnsi" w:hAnsiTheme="minorHAnsi" w:cstheme="minorHAnsi"/>
        </w:rPr>
        <w:t>Chinchina</w:t>
      </w:r>
      <w:proofErr w:type="spellEnd"/>
      <w:r>
        <w:rPr>
          <w:rFonts w:asciiTheme="minorHAnsi" w:hAnsiTheme="minorHAnsi" w:cstheme="minorHAnsi"/>
        </w:rPr>
        <w:t xml:space="preserve">.  Upon </w:t>
      </w:r>
      <w:r w:rsidRPr="007A520E">
        <w:rPr>
          <w:rFonts w:asciiTheme="minorHAnsi" w:hAnsiTheme="minorHAnsi" w:cstheme="minorHAnsi"/>
          <w:noProof/>
        </w:rPr>
        <w:t>arriving to</w:t>
      </w:r>
      <w:r>
        <w:rPr>
          <w:rFonts w:asciiTheme="minorHAnsi" w:hAnsiTheme="minorHAnsi" w:cstheme="minorHAnsi"/>
        </w:rPr>
        <w:t xml:space="preserve"> </w:t>
      </w:r>
      <w:proofErr w:type="spellStart"/>
      <w:r>
        <w:rPr>
          <w:rFonts w:asciiTheme="minorHAnsi" w:hAnsiTheme="minorHAnsi" w:cstheme="minorHAnsi"/>
        </w:rPr>
        <w:t>Chinchina</w:t>
      </w:r>
      <w:proofErr w:type="spellEnd"/>
      <w:r>
        <w:rPr>
          <w:rFonts w:asciiTheme="minorHAnsi" w:hAnsiTheme="minorHAnsi" w:cstheme="minorHAnsi"/>
        </w:rPr>
        <w:t xml:space="preserve">, simply go to Bolivar Park downtown and </w:t>
      </w:r>
      <w:proofErr w:type="spellStart"/>
      <w:r>
        <w:rPr>
          <w:rFonts w:asciiTheme="minorHAnsi" w:hAnsiTheme="minorHAnsi" w:cstheme="minorHAnsi"/>
        </w:rPr>
        <w:t>Minga</w:t>
      </w:r>
      <w:proofErr w:type="spellEnd"/>
      <w:r>
        <w:rPr>
          <w:rFonts w:asciiTheme="minorHAnsi" w:hAnsiTheme="minorHAnsi" w:cstheme="minorHAnsi"/>
        </w:rPr>
        <w:t xml:space="preserve"> House is right there! It’s easy.  </w:t>
      </w:r>
      <w:r w:rsidR="005C5146" w:rsidRPr="005702B2">
        <w:rPr>
          <w:rFonts w:asciiTheme="minorHAnsi" w:hAnsiTheme="minorHAnsi" w:cstheme="minorHAnsi"/>
        </w:rPr>
        <w:t xml:space="preserve"> If traveling via Bogota, do your </w:t>
      </w:r>
      <w:r w:rsidR="005C5146" w:rsidRPr="005702B2">
        <w:rPr>
          <w:rFonts w:asciiTheme="minorHAnsi" w:hAnsiTheme="minorHAnsi" w:cstheme="minorHAnsi"/>
          <w:b/>
        </w:rPr>
        <w:t>money exchange</w:t>
      </w:r>
      <w:r w:rsidR="005C5146" w:rsidRPr="005702B2">
        <w:rPr>
          <w:rFonts w:asciiTheme="minorHAnsi" w:hAnsiTheme="minorHAnsi" w:cstheme="minorHAnsi"/>
        </w:rPr>
        <w:t xml:space="preserve"> </w:t>
      </w:r>
      <w:r>
        <w:rPr>
          <w:rFonts w:asciiTheme="minorHAnsi" w:hAnsiTheme="minorHAnsi" w:cstheme="minorHAnsi"/>
        </w:rPr>
        <w:t>there as the exchange service at the smaller Pereira airport is not always operating</w:t>
      </w:r>
      <w:r w:rsidR="005C5146" w:rsidRPr="005702B2">
        <w:rPr>
          <w:rFonts w:asciiTheme="minorHAnsi" w:hAnsiTheme="minorHAnsi" w:cstheme="minorHAnsi"/>
        </w:rPr>
        <w:t xml:space="preserve">.  $200 USD will be sufficient to cover your meals for a 14-day stay.  </w:t>
      </w:r>
      <w:r>
        <w:rPr>
          <w:rFonts w:asciiTheme="minorHAnsi" w:hAnsiTheme="minorHAnsi" w:cstheme="minorHAnsi"/>
        </w:rPr>
        <w:t xml:space="preserve">We strongly advise you to ensure your ATM card works by informing your bank of your travels to Colombia prior to your trip. You never know when you may need emergency cash.  </w:t>
      </w:r>
      <w:r w:rsidR="005C5146" w:rsidRPr="005702B2">
        <w:rPr>
          <w:rFonts w:asciiTheme="minorHAnsi" w:hAnsiTheme="minorHAnsi" w:cstheme="minorHAnsi"/>
        </w:rPr>
        <w:t xml:space="preserve">You will need to have </w:t>
      </w:r>
      <w:proofErr w:type="spellStart"/>
      <w:r w:rsidR="005C5146" w:rsidRPr="005702B2">
        <w:rPr>
          <w:rFonts w:asciiTheme="minorHAnsi" w:hAnsiTheme="minorHAnsi" w:cstheme="minorHAnsi"/>
        </w:rPr>
        <w:t>Minga</w:t>
      </w:r>
      <w:proofErr w:type="spellEnd"/>
      <w:r w:rsidR="005C5146" w:rsidRPr="005702B2">
        <w:rPr>
          <w:rFonts w:asciiTheme="minorHAnsi" w:hAnsiTheme="minorHAnsi" w:cstheme="minorHAnsi"/>
        </w:rPr>
        <w:t xml:space="preserve"> House</w:t>
      </w:r>
      <w:r w:rsidR="005702B2">
        <w:rPr>
          <w:rFonts w:asciiTheme="minorHAnsi" w:hAnsiTheme="minorHAnsi" w:cstheme="minorHAnsi"/>
        </w:rPr>
        <w:t xml:space="preserve">’s address handy during </w:t>
      </w:r>
      <w:r>
        <w:rPr>
          <w:rFonts w:asciiTheme="minorHAnsi" w:hAnsiTheme="minorHAnsi" w:cstheme="minorHAnsi"/>
        </w:rPr>
        <w:t>your</w:t>
      </w:r>
      <w:r w:rsidR="005702B2">
        <w:rPr>
          <w:rFonts w:asciiTheme="minorHAnsi" w:hAnsiTheme="minorHAnsi" w:cstheme="minorHAnsi"/>
        </w:rPr>
        <w:t xml:space="preserve"> tr</w:t>
      </w:r>
      <w:r>
        <w:rPr>
          <w:rFonts w:asciiTheme="minorHAnsi" w:hAnsiTheme="minorHAnsi" w:cstheme="minorHAnsi"/>
        </w:rPr>
        <w:t>ip as customs will ask you where you are staying (see footnotes).</w:t>
      </w:r>
    </w:p>
    <w:p w:rsidR="005C5146" w:rsidRPr="005702B2" w:rsidRDefault="005C5146" w:rsidP="005C5146">
      <w:pPr>
        <w:jc w:val="both"/>
        <w:rPr>
          <w:rFonts w:asciiTheme="minorHAnsi" w:hAnsiTheme="minorHAnsi" w:cstheme="minorHAnsi"/>
          <w:b/>
          <w:sz w:val="16"/>
          <w:szCs w:val="16"/>
        </w:rPr>
      </w:pPr>
    </w:p>
    <w:p w:rsidR="005702B2" w:rsidRDefault="005702B2" w:rsidP="005702B2">
      <w:pPr>
        <w:shd w:val="clear" w:color="auto" w:fill="FFFFFF"/>
        <w:rPr>
          <w:rFonts w:asciiTheme="minorHAnsi" w:hAnsiTheme="minorHAnsi" w:cstheme="minorHAnsi"/>
        </w:rPr>
      </w:pPr>
      <w:r w:rsidRPr="005702B2">
        <w:rPr>
          <w:rFonts w:asciiTheme="minorHAnsi" w:hAnsiTheme="minorHAnsi" w:cstheme="minorHAnsi"/>
        </w:rPr>
        <w:t xml:space="preserve">You are officially a tourist </w:t>
      </w:r>
      <w:r>
        <w:rPr>
          <w:rFonts w:asciiTheme="minorHAnsi" w:hAnsiTheme="minorHAnsi" w:cstheme="minorHAnsi"/>
        </w:rPr>
        <w:t xml:space="preserve">if </w:t>
      </w:r>
      <w:r w:rsidRPr="005702B2">
        <w:rPr>
          <w:rFonts w:asciiTheme="minorHAnsi" w:hAnsiTheme="minorHAnsi" w:cstheme="minorHAnsi"/>
        </w:rPr>
        <w:t>your stay is less than 45 days</w:t>
      </w:r>
      <w:r>
        <w:rPr>
          <w:rFonts w:asciiTheme="minorHAnsi" w:hAnsiTheme="minorHAnsi" w:cstheme="minorHAnsi"/>
        </w:rPr>
        <w:t xml:space="preserve"> and do not have to pay an extended stay tax</w:t>
      </w:r>
      <w:r w:rsidRPr="005702B2">
        <w:rPr>
          <w:rFonts w:asciiTheme="minorHAnsi" w:hAnsiTheme="minorHAnsi" w:cstheme="minorHAnsi"/>
        </w:rPr>
        <w:t xml:space="preserve">. </w:t>
      </w:r>
      <w:r>
        <w:rPr>
          <w:rFonts w:asciiTheme="minorHAnsi" w:hAnsiTheme="minorHAnsi" w:cstheme="minorHAnsi"/>
        </w:rPr>
        <w:t xml:space="preserve">If you do stay longer than 90 days you will be charged approximately a $50 USD fee upon exiting the country.  </w:t>
      </w:r>
      <w:r w:rsidR="0031087C">
        <w:rPr>
          <w:rFonts w:asciiTheme="minorHAnsi" w:hAnsiTheme="minorHAnsi" w:cstheme="minorHAnsi"/>
        </w:rPr>
        <w:t>If you decide to stay longer than 180 days you will need to ask for an extension to your tourist VISA.  We</w:t>
      </w:r>
      <w:r>
        <w:rPr>
          <w:rFonts w:asciiTheme="minorHAnsi" w:hAnsiTheme="minorHAnsi" w:cstheme="minorHAnsi"/>
        </w:rPr>
        <w:t xml:space="preserve"> can help you with that process.  </w:t>
      </w:r>
    </w:p>
    <w:p w:rsidR="007A520E" w:rsidRPr="007A520E" w:rsidRDefault="007A520E" w:rsidP="005702B2">
      <w:pPr>
        <w:shd w:val="clear" w:color="auto" w:fill="FFFFFF"/>
        <w:rPr>
          <w:rFonts w:asciiTheme="minorHAnsi" w:hAnsiTheme="minorHAnsi" w:cstheme="minorHAnsi"/>
          <w:color w:val="222222"/>
          <w:sz w:val="20"/>
          <w:szCs w:val="20"/>
        </w:rPr>
      </w:pPr>
    </w:p>
    <w:p w:rsidR="005C5146" w:rsidRPr="007A520E" w:rsidRDefault="005C5146" w:rsidP="005C5146">
      <w:pPr>
        <w:shd w:val="clear" w:color="auto" w:fill="FFFFFF"/>
        <w:ind w:left="720" w:right="576"/>
        <w:rPr>
          <w:rFonts w:asciiTheme="minorHAnsi" w:hAnsiTheme="minorHAnsi" w:cstheme="minorHAnsi"/>
          <w:color w:val="222222"/>
          <w:sz w:val="2"/>
          <w:szCs w:val="2"/>
        </w:rPr>
      </w:pPr>
    </w:p>
    <w:p w:rsidR="007A520E" w:rsidRDefault="005C5146" w:rsidP="005C5146">
      <w:pPr>
        <w:jc w:val="both"/>
        <w:rPr>
          <w:rFonts w:asciiTheme="minorHAnsi" w:hAnsiTheme="minorHAnsi" w:cstheme="minorHAnsi"/>
        </w:rPr>
      </w:pPr>
      <w:r w:rsidRPr="005702B2">
        <w:rPr>
          <w:rFonts w:asciiTheme="minorHAnsi" w:hAnsiTheme="minorHAnsi" w:cstheme="minorHAnsi"/>
          <w:b/>
        </w:rPr>
        <w:t xml:space="preserve">Pack important gear in your “carry-on bag!” </w:t>
      </w:r>
      <w:r w:rsidRPr="005702B2">
        <w:rPr>
          <w:rFonts w:asciiTheme="minorHAnsi" w:hAnsiTheme="minorHAnsi" w:cstheme="minorHAnsi"/>
        </w:rPr>
        <w:t>(Always plan for the worst; in case your luggage is delayed or lost): Light rain gear, hat/cap, sunglasses, insect repellent, and sunscreen</w:t>
      </w:r>
      <w:r w:rsidR="007667AB">
        <w:rPr>
          <w:rFonts w:asciiTheme="minorHAnsi" w:hAnsiTheme="minorHAnsi" w:cstheme="minorHAnsi"/>
        </w:rPr>
        <w:t>, t</w:t>
      </w:r>
      <w:r w:rsidRPr="005702B2">
        <w:rPr>
          <w:rFonts w:asciiTheme="minorHAnsi" w:hAnsiTheme="minorHAnsi" w:cstheme="minorHAnsi"/>
        </w:rPr>
        <w:t xml:space="preserve">wo sets of scrubs, one change of clothes, swim suit, hand sanitizer, stethoscope, blood pressure cuff, a rugged water bottle, and your favorite snack bars. </w:t>
      </w:r>
    </w:p>
    <w:p w:rsidR="007A520E" w:rsidRDefault="007A520E" w:rsidP="005C5146">
      <w:pPr>
        <w:jc w:val="both"/>
        <w:rPr>
          <w:rFonts w:asciiTheme="minorHAnsi" w:hAnsiTheme="minorHAnsi" w:cstheme="minorHAnsi"/>
        </w:rPr>
      </w:pPr>
    </w:p>
    <w:p w:rsidR="005C5146" w:rsidRPr="005702B2" w:rsidRDefault="005C5146" w:rsidP="005C5146">
      <w:pPr>
        <w:jc w:val="both"/>
        <w:rPr>
          <w:rFonts w:asciiTheme="minorHAnsi" w:hAnsiTheme="minorHAnsi" w:cstheme="minorHAnsi"/>
        </w:rPr>
      </w:pPr>
      <w:r w:rsidRPr="005702B2">
        <w:rPr>
          <w:rFonts w:asciiTheme="minorHAnsi" w:hAnsiTheme="minorHAnsi" w:cstheme="minorHAnsi"/>
        </w:rPr>
        <w:lastRenderedPageBreak/>
        <w:t>Download your useful phone apps (WhatsApp, English-Spanish translation, Medical Prescription, Diagnosis, etc.). Note: We do have laundry service available.</w:t>
      </w:r>
    </w:p>
    <w:p w:rsidR="005C5146" w:rsidRPr="007A520E" w:rsidRDefault="005C5146" w:rsidP="005C5146">
      <w:pPr>
        <w:jc w:val="both"/>
        <w:rPr>
          <w:rFonts w:asciiTheme="minorHAnsi" w:hAnsiTheme="minorHAnsi" w:cstheme="minorHAnsi"/>
          <w:sz w:val="20"/>
          <w:szCs w:val="20"/>
        </w:rPr>
      </w:pPr>
    </w:p>
    <w:p w:rsidR="005C5146" w:rsidRPr="005702B2" w:rsidRDefault="005C5146" w:rsidP="005C5146">
      <w:pPr>
        <w:jc w:val="both"/>
        <w:rPr>
          <w:rFonts w:asciiTheme="minorHAnsi" w:hAnsiTheme="minorHAnsi" w:cstheme="minorHAnsi"/>
        </w:rPr>
      </w:pPr>
      <w:r w:rsidRPr="005702B2">
        <w:rPr>
          <w:rFonts w:asciiTheme="minorHAnsi" w:hAnsiTheme="minorHAnsi" w:cstheme="minorHAnsi"/>
        </w:rPr>
        <w:t xml:space="preserve">If you would like to bring any </w:t>
      </w:r>
      <w:r w:rsidRPr="005702B2">
        <w:rPr>
          <w:rFonts w:asciiTheme="minorHAnsi" w:hAnsiTheme="minorHAnsi" w:cstheme="minorHAnsi"/>
          <w:b/>
        </w:rPr>
        <w:t>donations,</w:t>
      </w:r>
      <w:r w:rsidRPr="005702B2">
        <w:rPr>
          <w:rFonts w:asciiTheme="minorHAnsi" w:hAnsiTheme="minorHAnsi" w:cstheme="minorHAnsi"/>
        </w:rPr>
        <w:t xml:space="preserve"> </w:t>
      </w:r>
      <w:r w:rsidR="007A520E">
        <w:rPr>
          <w:rFonts w:asciiTheme="minorHAnsi" w:hAnsiTheme="minorHAnsi" w:cstheme="minorHAnsi"/>
        </w:rPr>
        <w:t xml:space="preserve">especially if you’re participating in health-related either volunteer or internship roles, </w:t>
      </w:r>
      <w:r w:rsidRPr="005702B2">
        <w:rPr>
          <w:rFonts w:asciiTheme="minorHAnsi" w:hAnsiTheme="minorHAnsi" w:cstheme="minorHAnsi"/>
        </w:rPr>
        <w:t xml:space="preserve">the following are the </w:t>
      </w:r>
      <w:r w:rsidR="007A520E">
        <w:rPr>
          <w:rFonts w:asciiTheme="minorHAnsi" w:hAnsiTheme="minorHAnsi" w:cstheme="minorHAnsi"/>
        </w:rPr>
        <w:t>items</w:t>
      </w:r>
      <w:r w:rsidRPr="005702B2">
        <w:rPr>
          <w:rFonts w:asciiTheme="minorHAnsi" w:hAnsiTheme="minorHAnsi" w:cstheme="minorHAnsi"/>
        </w:rPr>
        <w:t xml:space="preserve"> </w:t>
      </w:r>
      <w:r w:rsidR="007A520E">
        <w:rPr>
          <w:rFonts w:asciiTheme="minorHAnsi" w:hAnsiTheme="minorHAnsi" w:cstheme="minorHAnsi"/>
        </w:rPr>
        <w:t>that are actually needed, and in the order of preference</w:t>
      </w:r>
      <w:r w:rsidRPr="005702B2">
        <w:rPr>
          <w:rFonts w:asciiTheme="minorHAnsi" w:hAnsiTheme="minorHAnsi" w:cstheme="minorHAnsi"/>
        </w:rPr>
        <w:t xml:space="preserve">: DO NOT bring any other items, especially medications, as we are restricted by their Health Department on what meds we can </w:t>
      </w:r>
      <w:r w:rsidR="007A520E">
        <w:rPr>
          <w:rFonts w:asciiTheme="minorHAnsi" w:hAnsiTheme="minorHAnsi" w:cstheme="minorHAnsi"/>
        </w:rPr>
        <w:t>gift</w:t>
      </w:r>
      <w:r w:rsidRPr="005702B2">
        <w:rPr>
          <w:rFonts w:asciiTheme="minorHAnsi" w:hAnsiTheme="minorHAnsi" w:cstheme="minorHAnsi"/>
        </w:rPr>
        <w:t xml:space="preserve">.  </w:t>
      </w:r>
      <w:r w:rsidR="007A520E">
        <w:rPr>
          <w:rFonts w:asciiTheme="minorHAnsi" w:hAnsiTheme="minorHAnsi" w:cstheme="minorHAnsi"/>
        </w:rPr>
        <w:t>Also, c</w:t>
      </w:r>
      <w:r w:rsidR="0031087C">
        <w:rPr>
          <w:rFonts w:asciiTheme="minorHAnsi" w:hAnsiTheme="minorHAnsi" w:cstheme="minorHAnsi"/>
        </w:rPr>
        <w:t>onsider</w:t>
      </w:r>
      <w:r w:rsidRPr="005702B2">
        <w:rPr>
          <w:rFonts w:asciiTheme="minorHAnsi" w:hAnsiTheme="minorHAnsi" w:cstheme="minorHAnsi"/>
        </w:rPr>
        <w:t xml:space="preserve"> ‘weight’ </w:t>
      </w:r>
      <w:r w:rsidR="007A520E">
        <w:rPr>
          <w:rFonts w:asciiTheme="minorHAnsi" w:hAnsiTheme="minorHAnsi" w:cstheme="minorHAnsi"/>
        </w:rPr>
        <w:t xml:space="preserve">as a factor </w:t>
      </w:r>
      <w:r w:rsidRPr="005702B2">
        <w:rPr>
          <w:rFonts w:asciiTheme="minorHAnsi" w:hAnsiTheme="minorHAnsi" w:cstheme="minorHAnsi"/>
        </w:rPr>
        <w:t xml:space="preserve">in choosing your donations. </w:t>
      </w:r>
      <w:r w:rsidR="0031087C">
        <w:rPr>
          <w:rFonts w:asciiTheme="minorHAnsi" w:hAnsiTheme="minorHAnsi" w:cstheme="minorHAnsi"/>
        </w:rPr>
        <w:t>‘</w:t>
      </w:r>
      <w:r w:rsidR="007A520E">
        <w:rPr>
          <w:rFonts w:asciiTheme="minorHAnsi" w:hAnsiTheme="minorHAnsi" w:cstheme="minorHAnsi"/>
          <w:noProof/>
        </w:rPr>
        <w:t>Lighter'</w:t>
      </w:r>
      <w:r w:rsidRPr="005702B2">
        <w:rPr>
          <w:rFonts w:asciiTheme="minorHAnsi" w:hAnsiTheme="minorHAnsi" w:cstheme="minorHAnsi"/>
        </w:rPr>
        <w:t xml:space="preserve"> items are be</w:t>
      </w:r>
      <w:r w:rsidR="0031087C">
        <w:rPr>
          <w:rFonts w:asciiTheme="minorHAnsi" w:hAnsiTheme="minorHAnsi" w:cstheme="minorHAnsi"/>
        </w:rPr>
        <w:t xml:space="preserve">tter than </w:t>
      </w:r>
      <w:r w:rsidR="007A520E">
        <w:rPr>
          <w:rFonts w:asciiTheme="minorHAnsi" w:hAnsiTheme="minorHAnsi" w:cstheme="minorHAnsi"/>
        </w:rPr>
        <w:t>‘</w:t>
      </w:r>
      <w:r w:rsidR="0031087C">
        <w:rPr>
          <w:rFonts w:asciiTheme="minorHAnsi" w:hAnsiTheme="minorHAnsi" w:cstheme="minorHAnsi"/>
        </w:rPr>
        <w:t>fewer heavier ones</w:t>
      </w:r>
      <w:r w:rsidRPr="005702B2">
        <w:rPr>
          <w:rFonts w:asciiTheme="minorHAnsi" w:hAnsiTheme="minorHAnsi" w:cstheme="minorHAnsi"/>
        </w:rPr>
        <w:t>.</w:t>
      </w:r>
      <w:r w:rsidR="007A520E">
        <w:rPr>
          <w:rFonts w:asciiTheme="minorHAnsi" w:hAnsiTheme="minorHAnsi" w:cstheme="minorHAnsi"/>
        </w:rPr>
        <w:t>’</w:t>
      </w:r>
    </w:p>
    <w:p w:rsidR="005C5146" w:rsidRPr="007A520E" w:rsidRDefault="005C5146" w:rsidP="005C5146">
      <w:pPr>
        <w:jc w:val="both"/>
        <w:rPr>
          <w:rFonts w:asciiTheme="minorHAnsi" w:hAnsiTheme="minorHAnsi" w:cstheme="minorHAnsi"/>
          <w:sz w:val="20"/>
          <w:szCs w:val="20"/>
        </w:rPr>
      </w:pPr>
    </w:p>
    <w:p w:rsidR="005C5146" w:rsidRPr="005702B2" w:rsidRDefault="005C5146" w:rsidP="005C5146">
      <w:pPr>
        <w:pStyle w:val="ListParagraph"/>
        <w:widowControl/>
        <w:numPr>
          <w:ilvl w:val="0"/>
          <w:numId w:val="9"/>
        </w:numPr>
        <w:spacing w:line="276" w:lineRule="auto"/>
        <w:jc w:val="both"/>
        <w:rPr>
          <w:rFonts w:asciiTheme="minorHAnsi" w:hAnsiTheme="minorHAnsi" w:cstheme="minorHAnsi"/>
          <w:bCs/>
        </w:rPr>
      </w:pPr>
      <w:r w:rsidRPr="005702B2">
        <w:rPr>
          <w:rFonts w:asciiTheme="minorHAnsi" w:hAnsiTheme="minorHAnsi" w:cstheme="minorHAnsi"/>
          <w:bCs/>
        </w:rPr>
        <w:t xml:space="preserve">Multivitamins for children, pre-natal, and adults </w:t>
      </w:r>
    </w:p>
    <w:p w:rsidR="005C5146" w:rsidRPr="005702B2" w:rsidRDefault="005C5146" w:rsidP="005C5146">
      <w:pPr>
        <w:pStyle w:val="ListParagraph"/>
        <w:widowControl/>
        <w:numPr>
          <w:ilvl w:val="0"/>
          <w:numId w:val="9"/>
        </w:numPr>
        <w:spacing w:line="276" w:lineRule="auto"/>
        <w:rPr>
          <w:rFonts w:asciiTheme="minorHAnsi" w:hAnsiTheme="minorHAnsi" w:cstheme="minorHAnsi"/>
          <w:noProof/>
        </w:rPr>
      </w:pPr>
      <w:r w:rsidRPr="005702B2">
        <w:rPr>
          <w:rFonts w:asciiTheme="minorHAnsi" w:hAnsiTheme="minorHAnsi" w:cstheme="minorHAnsi"/>
        </w:rPr>
        <w:t>Dental care supplies:  Toothbrushes, toothpaste, dental floss</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Thermometers (</w:t>
      </w:r>
      <w:r w:rsidRPr="005702B2">
        <w:rPr>
          <w:rFonts w:asciiTheme="minorHAnsi" w:hAnsiTheme="minorHAnsi" w:cstheme="minorHAnsi"/>
          <w:noProof/>
        </w:rPr>
        <w:t>centigrade</w:t>
      </w:r>
      <w:r w:rsidRPr="005702B2">
        <w:rPr>
          <w:rFonts w:asciiTheme="minorHAnsi" w:hAnsiTheme="minorHAnsi" w:cstheme="minorHAnsi"/>
        </w:rPr>
        <w:t xml:space="preserve"> degrees) to give away to families (inexpensive giveaways)</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Pregnancy test kits (dollar store)</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Supplies: Hand sanitizer, antibacterial soap, pill separators, and plastic name tag covers.</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First-Aid kits:  Antibiotic cream, bandages, ice packs, gauze, adhesive tape, band aids</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Stickers (sheets of small size; able to share &amp; split apart among all the children)</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School supplies (crayons, pencils, coloring books)</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Small toys, frisbees, deflated soccer balls (we have air pump</w:t>
      </w:r>
      <w:r w:rsidR="0031087C">
        <w:rPr>
          <w:rFonts w:asciiTheme="minorHAnsi" w:hAnsiTheme="minorHAnsi" w:cstheme="minorHAnsi"/>
        </w:rPr>
        <w:t>s</w:t>
      </w:r>
      <w:r w:rsidRPr="005702B2">
        <w:rPr>
          <w:rFonts w:asciiTheme="minorHAnsi" w:hAnsiTheme="minorHAnsi" w:cstheme="minorHAnsi"/>
        </w:rPr>
        <w:t xml:space="preserve"> </w:t>
      </w:r>
      <w:r w:rsidR="0031087C">
        <w:rPr>
          <w:rFonts w:asciiTheme="minorHAnsi" w:hAnsiTheme="minorHAnsi" w:cstheme="minorHAnsi"/>
        </w:rPr>
        <w:t>here!</w:t>
      </w:r>
      <w:r w:rsidRPr="005702B2">
        <w:rPr>
          <w:rFonts w:asciiTheme="minorHAnsi" w:hAnsiTheme="minorHAnsi" w:cstheme="minorHAnsi"/>
        </w:rPr>
        <w:t>)</w:t>
      </w:r>
    </w:p>
    <w:p w:rsidR="005C5146" w:rsidRPr="005702B2"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Baby &amp; Children’s clothes; Used items: Perfectly fine! (</w:t>
      </w:r>
      <w:r w:rsidR="0031087C">
        <w:rPr>
          <w:rFonts w:asciiTheme="minorHAnsi" w:hAnsiTheme="minorHAnsi" w:cstheme="minorHAnsi"/>
        </w:rPr>
        <w:t xml:space="preserve">only </w:t>
      </w:r>
      <w:r w:rsidRPr="005702B2">
        <w:rPr>
          <w:rFonts w:asciiTheme="minorHAnsi" w:hAnsiTheme="minorHAnsi" w:cstheme="minorHAnsi"/>
        </w:rPr>
        <w:t>in good condition, please)</w:t>
      </w:r>
    </w:p>
    <w:p w:rsidR="005C5146" w:rsidRDefault="005C5146" w:rsidP="005C5146">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rPr>
        <w:t>Hard</w:t>
      </w:r>
      <w:r w:rsidR="0031087C">
        <w:rPr>
          <w:rFonts w:asciiTheme="minorHAnsi" w:hAnsiTheme="minorHAnsi" w:cstheme="minorHAnsi"/>
        </w:rPr>
        <w:t>-</w:t>
      </w:r>
      <w:r w:rsidRPr="005702B2">
        <w:rPr>
          <w:rFonts w:asciiTheme="minorHAnsi" w:hAnsiTheme="minorHAnsi" w:cstheme="minorHAnsi"/>
        </w:rPr>
        <w:t>to</w:t>
      </w:r>
      <w:r w:rsidR="0031087C">
        <w:rPr>
          <w:rFonts w:asciiTheme="minorHAnsi" w:hAnsiTheme="minorHAnsi" w:cstheme="minorHAnsi"/>
        </w:rPr>
        <w:t>-</w:t>
      </w:r>
      <w:r w:rsidRPr="005702B2">
        <w:rPr>
          <w:rFonts w:asciiTheme="minorHAnsi" w:hAnsiTheme="minorHAnsi" w:cstheme="minorHAnsi"/>
        </w:rPr>
        <w:t xml:space="preserve">find food items: Chunky peanut butter, </w:t>
      </w:r>
      <w:r w:rsidR="0031087C" w:rsidRPr="007A520E">
        <w:rPr>
          <w:rFonts w:asciiTheme="minorHAnsi" w:hAnsiTheme="minorHAnsi" w:cstheme="minorHAnsi"/>
          <w:noProof/>
        </w:rPr>
        <w:t>ja</w:t>
      </w:r>
      <w:r w:rsidR="007A520E">
        <w:rPr>
          <w:rFonts w:asciiTheme="minorHAnsi" w:hAnsiTheme="minorHAnsi" w:cstheme="minorHAnsi"/>
          <w:noProof/>
        </w:rPr>
        <w:t>l</w:t>
      </w:r>
      <w:r w:rsidR="0031087C" w:rsidRPr="007A520E">
        <w:rPr>
          <w:rFonts w:asciiTheme="minorHAnsi" w:hAnsiTheme="minorHAnsi" w:cstheme="minorHAnsi"/>
          <w:noProof/>
        </w:rPr>
        <w:t>apenos</w:t>
      </w:r>
      <w:r w:rsidR="0031087C">
        <w:rPr>
          <w:rFonts w:asciiTheme="minorHAnsi" w:hAnsiTheme="minorHAnsi" w:cstheme="minorHAnsi"/>
        </w:rPr>
        <w:t>, honey-mustard, &amp; your favorites!</w:t>
      </w:r>
    </w:p>
    <w:p w:rsidR="0031087C" w:rsidRPr="005702B2" w:rsidRDefault="0031087C" w:rsidP="0031087C">
      <w:pPr>
        <w:pStyle w:val="ListParagraph"/>
        <w:widowControl/>
        <w:numPr>
          <w:ilvl w:val="0"/>
          <w:numId w:val="9"/>
        </w:numPr>
        <w:spacing w:line="276" w:lineRule="auto"/>
        <w:rPr>
          <w:rFonts w:asciiTheme="minorHAnsi" w:hAnsiTheme="minorHAnsi" w:cstheme="minorHAnsi"/>
        </w:rPr>
      </w:pPr>
      <w:r w:rsidRPr="005702B2">
        <w:rPr>
          <w:rFonts w:asciiTheme="minorHAnsi" w:hAnsiTheme="minorHAnsi" w:cstheme="minorHAnsi"/>
          <w:noProof/>
        </w:rPr>
        <w:t>Diagnostic</w:t>
      </w:r>
      <w:r>
        <w:rPr>
          <w:rFonts w:asciiTheme="minorHAnsi" w:hAnsiTheme="minorHAnsi" w:cstheme="minorHAnsi"/>
          <w:noProof/>
        </w:rPr>
        <w:t xml:space="preserve"> Medical</w:t>
      </w:r>
      <w:r w:rsidRPr="005702B2">
        <w:rPr>
          <w:rFonts w:asciiTheme="minorHAnsi" w:hAnsiTheme="minorHAnsi" w:cstheme="minorHAnsi"/>
        </w:rPr>
        <w:t xml:space="preserve"> Gear:  Temple Touch T</w:t>
      </w:r>
      <w:r w:rsidRPr="005702B2">
        <w:rPr>
          <w:rFonts w:asciiTheme="minorHAnsi" w:hAnsiTheme="minorHAnsi" w:cstheme="minorHAnsi"/>
          <w:noProof/>
        </w:rPr>
        <w:t>hermometers</w:t>
      </w:r>
      <w:r w:rsidRPr="005702B2">
        <w:rPr>
          <w:rFonts w:asciiTheme="minorHAnsi" w:hAnsiTheme="minorHAnsi" w:cstheme="minorHAnsi"/>
        </w:rPr>
        <w:t>, Otoscopes, Finger Pulse Oximeters, Glucometers &amp; strips, Stethoscopes, Pressure Cuffs, and Batteries (AA, AAA, CR-2032).</w:t>
      </w:r>
    </w:p>
    <w:p w:rsidR="005C5146" w:rsidRPr="005702B2" w:rsidRDefault="005C5146" w:rsidP="005C5146">
      <w:pPr>
        <w:jc w:val="both"/>
        <w:rPr>
          <w:rFonts w:asciiTheme="minorHAnsi" w:hAnsiTheme="minorHAnsi" w:cstheme="minorHAnsi"/>
          <w:sz w:val="16"/>
          <w:szCs w:val="16"/>
        </w:rPr>
      </w:pPr>
    </w:p>
    <w:p w:rsidR="0031087C" w:rsidRDefault="005C5146" w:rsidP="005C5146">
      <w:pPr>
        <w:ind w:left="360"/>
        <w:jc w:val="both"/>
        <w:rPr>
          <w:rFonts w:asciiTheme="minorHAnsi" w:hAnsiTheme="minorHAnsi" w:cstheme="minorHAnsi"/>
        </w:rPr>
      </w:pPr>
      <w:r w:rsidRPr="005702B2">
        <w:rPr>
          <w:rFonts w:asciiTheme="minorHAnsi" w:hAnsiTheme="minorHAnsi" w:cstheme="minorHAnsi"/>
        </w:rPr>
        <w:t xml:space="preserve">Keep in mind that this is an adventure and as such, itineraries may change due to unforeseen circumstances or newly found opportunities. What is most important is that you bring your best attitude and lots of curiosity and empathy. </w:t>
      </w:r>
      <w:r w:rsidR="007A520E">
        <w:rPr>
          <w:rFonts w:asciiTheme="minorHAnsi" w:hAnsiTheme="minorHAnsi" w:cstheme="minorHAnsi"/>
        </w:rPr>
        <w:t xml:space="preserve"> </w:t>
      </w:r>
      <w:r w:rsidRPr="005702B2">
        <w:rPr>
          <w:rFonts w:asciiTheme="minorHAnsi" w:hAnsiTheme="minorHAnsi" w:cstheme="minorHAnsi"/>
        </w:rPr>
        <w:t xml:space="preserve">Provide a copy of this letter to someone who you want to know </w:t>
      </w:r>
      <w:r w:rsidR="007A520E">
        <w:rPr>
          <w:rFonts w:asciiTheme="minorHAnsi" w:hAnsiTheme="minorHAnsi" w:cstheme="minorHAnsi"/>
        </w:rPr>
        <w:t>how to reach us.</w:t>
      </w:r>
      <w:r w:rsidRPr="005702B2">
        <w:rPr>
          <w:rFonts w:asciiTheme="minorHAnsi" w:hAnsiTheme="minorHAnsi" w:cstheme="minorHAnsi"/>
        </w:rPr>
        <w:t xml:space="preserve">  </w:t>
      </w:r>
    </w:p>
    <w:p w:rsidR="0031087C" w:rsidRPr="007A520E" w:rsidRDefault="0031087C" w:rsidP="005C5146">
      <w:pPr>
        <w:ind w:left="360"/>
        <w:jc w:val="both"/>
        <w:rPr>
          <w:rFonts w:asciiTheme="minorHAnsi" w:hAnsiTheme="minorHAnsi" w:cstheme="minorHAnsi"/>
          <w:sz w:val="20"/>
          <w:szCs w:val="20"/>
        </w:rPr>
      </w:pPr>
    </w:p>
    <w:p w:rsidR="0031087C" w:rsidRPr="00606BEB" w:rsidRDefault="0031087C" w:rsidP="005C5146">
      <w:pPr>
        <w:ind w:left="360"/>
        <w:jc w:val="both"/>
        <w:rPr>
          <w:rFonts w:asciiTheme="minorHAnsi" w:hAnsiTheme="minorHAnsi" w:cstheme="minorHAnsi"/>
          <w:b/>
        </w:rPr>
      </w:pPr>
      <w:r>
        <w:rPr>
          <w:rFonts w:asciiTheme="minorHAnsi" w:hAnsiTheme="minorHAnsi" w:cstheme="minorHAnsi"/>
        </w:rPr>
        <w:t xml:space="preserve">To ensure solid communication is established prior to your travels, please ADD me and BOTH our staff members in your </w:t>
      </w:r>
      <w:r w:rsidRPr="007A520E">
        <w:rPr>
          <w:rFonts w:asciiTheme="minorHAnsi" w:hAnsiTheme="minorHAnsi" w:cstheme="minorHAnsi"/>
          <w:b/>
        </w:rPr>
        <w:t>WhatsApp contacts</w:t>
      </w:r>
      <w:r>
        <w:rPr>
          <w:rFonts w:asciiTheme="minorHAnsi" w:hAnsiTheme="minorHAnsi" w:cstheme="minorHAnsi"/>
        </w:rPr>
        <w:t>:  The sooner, the better</w:t>
      </w:r>
      <w:r w:rsidR="007A520E">
        <w:rPr>
          <w:rFonts w:asciiTheme="minorHAnsi" w:hAnsiTheme="minorHAnsi" w:cstheme="minorHAnsi"/>
          <w:noProof/>
        </w:rPr>
        <w:t>..</w:t>
      </w:r>
      <w:r w:rsidRPr="007A520E">
        <w:rPr>
          <w:rFonts w:asciiTheme="minorHAnsi" w:hAnsiTheme="minorHAnsi" w:cstheme="minorHAnsi"/>
          <w:noProof/>
        </w:rPr>
        <w:t>.</w:t>
      </w:r>
      <w:r w:rsidR="00606BEB">
        <w:rPr>
          <w:rFonts w:asciiTheme="minorHAnsi" w:hAnsiTheme="minorHAnsi" w:cstheme="minorHAnsi"/>
          <w:noProof/>
        </w:rPr>
        <w:t xml:space="preserve">  </w:t>
      </w:r>
      <w:r w:rsidR="00606BEB" w:rsidRPr="00606BEB">
        <w:rPr>
          <w:rFonts w:asciiTheme="minorHAnsi" w:hAnsiTheme="minorHAnsi" w:cstheme="minorHAnsi"/>
          <w:b/>
          <w:noProof/>
        </w:rPr>
        <w:t xml:space="preserve">You can have our staff meet you at the airport, which I recommend. It only costs $20 more and taxi &amp; bus transportation is covered. </w:t>
      </w:r>
    </w:p>
    <w:p w:rsidR="0031087C" w:rsidRPr="00606BEB" w:rsidRDefault="0031087C" w:rsidP="005C5146">
      <w:pPr>
        <w:ind w:left="360"/>
        <w:jc w:val="both"/>
        <w:rPr>
          <w:rFonts w:asciiTheme="minorHAnsi" w:hAnsiTheme="minorHAnsi" w:cstheme="minorHAnsi"/>
          <w:b/>
          <w:sz w:val="20"/>
          <w:szCs w:val="20"/>
        </w:rPr>
      </w:pPr>
    </w:p>
    <w:p w:rsidR="0031087C" w:rsidRPr="005702B2" w:rsidRDefault="0031087C" w:rsidP="007A520E">
      <w:pPr>
        <w:ind w:left="360" w:firstLine="360"/>
        <w:jc w:val="both"/>
        <w:rPr>
          <w:rFonts w:asciiTheme="minorHAnsi" w:hAnsiTheme="minorHAnsi" w:cstheme="minorHAnsi"/>
        </w:rPr>
      </w:pPr>
      <w:r>
        <w:rPr>
          <w:rFonts w:asciiTheme="minorHAnsi" w:hAnsiTheme="minorHAnsi" w:cstheme="minorHAnsi"/>
        </w:rPr>
        <w:t xml:space="preserve">Glen   57-323-505-5710  </w:t>
      </w:r>
      <w:r>
        <w:rPr>
          <w:rFonts w:asciiTheme="minorHAnsi" w:hAnsiTheme="minorHAnsi" w:cstheme="minorHAnsi"/>
        </w:rPr>
        <w:tab/>
      </w:r>
      <w:bookmarkStart w:id="0" w:name="_GoBack"/>
      <w:bookmarkEnd w:id="0"/>
      <w:r>
        <w:rPr>
          <w:rFonts w:asciiTheme="minorHAnsi" w:hAnsiTheme="minorHAnsi" w:cstheme="minorHAnsi"/>
        </w:rPr>
        <w:tab/>
      </w:r>
      <w:proofErr w:type="spellStart"/>
      <w:r>
        <w:rPr>
          <w:rFonts w:asciiTheme="minorHAnsi" w:hAnsiTheme="minorHAnsi" w:cstheme="minorHAnsi"/>
        </w:rPr>
        <w:t>Stiven</w:t>
      </w:r>
      <w:proofErr w:type="spellEnd"/>
      <w:r>
        <w:rPr>
          <w:rFonts w:asciiTheme="minorHAnsi" w:hAnsiTheme="minorHAnsi" w:cstheme="minorHAnsi"/>
        </w:rPr>
        <w:t xml:space="preserve"> 57-310-452-3454</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Jaidiber</w:t>
      </w:r>
      <w:proofErr w:type="spellEnd"/>
      <w:r>
        <w:rPr>
          <w:rFonts w:asciiTheme="minorHAnsi" w:hAnsiTheme="minorHAnsi" w:cstheme="minorHAnsi"/>
        </w:rPr>
        <w:t xml:space="preserve"> 313-581-4340</w:t>
      </w:r>
    </w:p>
    <w:p w:rsidR="005C5146" w:rsidRPr="007A520E" w:rsidRDefault="005C5146" w:rsidP="005C5146">
      <w:pPr>
        <w:ind w:left="360"/>
        <w:jc w:val="both"/>
        <w:rPr>
          <w:rFonts w:asciiTheme="minorHAnsi" w:hAnsiTheme="minorHAnsi" w:cstheme="minorHAnsi"/>
          <w:sz w:val="20"/>
          <w:szCs w:val="20"/>
        </w:rPr>
      </w:pPr>
    </w:p>
    <w:p w:rsidR="005C5146" w:rsidRPr="005702B2" w:rsidRDefault="005C5146" w:rsidP="005C5146">
      <w:pPr>
        <w:ind w:left="360"/>
        <w:jc w:val="both"/>
        <w:rPr>
          <w:rFonts w:asciiTheme="minorHAnsi" w:hAnsiTheme="minorHAnsi" w:cstheme="minorHAnsi"/>
        </w:rPr>
      </w:pPr>
      <w:r w:rsidRPr="005702B2">
        <w:rPr>
          <w:rFonts w:asciiTheme="minorHAnsi" w:hAnsiTheme="minorHAnsi" w:cstheme="minorHAnsi"/>
        </w:rPr>
        <w:t>See you soon!</w:t>
      </w:r>
    </w:p>
    <w:p w:rsidR="005C5146" w:rsidRPr="005702B2" w:rsidRDefault="005C5146" w:rsidP="005C5146">
      <w:pPr>
        <w:ind w:left="360"/>
        <w:jc w:val="both"/>
        <w:rPr>
          <w:rFonts w:asciiTheme="minorHAnsi" w:hAnsiTheme="minorHAnsi" w:cstheme="minorHAnsi"/>
        </w:rPr>
      </w:pPr>
      <w:r w:rsidRPr="005702B2">
        <w:rPr>
          <w:rFonts w:asciiTheme="minorHAnsi" w:hAnsiTheme="minorHAnsi" w:cstheme="minorHAnsi"/>
        </w:rPr>
        <w:tab/>
      </w:r>
    </w:p>
    <w:p w:rsidR="005C5146" w:rsidRPr="007A520E" w:rsidRDefault="005C5146" w:rsidP="0031087C">
      <w:pPr>
        <w:ind w:firstLine="360"/>
        <w:rPr>
          <w:rFonts w:asciiTheme="minorHAnsi" w:hAnsiTheme="minorHAnsi" w:cstheme="minorHAnsi"/>
          <w:b/>
          <w:lang w:val="es-US"/>
        </w:rPr>
      </w:pPr>
      <w:r w:rsidRPr="007A520E">
        <w:rPr>
          <w:rFonts w:asciiTheme="minorHAnsi" w:hAnsiTheme="minorHAnsi" w:cstheme="minorHAnsi"/>
          <w:b/>
          <w:lang w:val="es-US"/>
        </w:rPr>
        <w:t xml:space="preserve">Glen G. Galindo, </w:t>
      </w:r>
      <w:proofErr w:type="spellStart"/>
      <w:r w:rsidRPr="007A520E">
        <w:rPr>
          <w:rFonts w:asciiTheme="minorHAnsi" w:hAnsiTheme="minorHAnsi" w:cstheme="minorHAnsi"/>
          <w:b/>
          <w:lang w:val="es-US"/>
        </w:rPr>
        <w:t>M.Ed</w:t>
      </w:r>
      <w:proofErr w:type="spellEnd"/>
      <w:r w:rsidRPr="007A520E">
        <w:rPr>
          <w:rFonts w:asciiTheme="minorHAnsi" w:hAnsiTheme="minorHAnsi" w:cstheme="minorHAnsi"/>
          <w:b/>
          <w:lang w:val="es-US"/>
        </w:rPr>
        <w:t>.</w:t>
      </w:r>
    </w:p>
    <w:p w:rsidR="005C5146" w:rsidRPr="005702B2" w:rsidRDefault="0031087C" w:rsidP="005C5146">
      <w:pPr>
        <w:ind w:left="360"/>
        <w:rPr>
          <w:rFonts w:asciiTheme="minorHAnsi" w:hAnsiTheme="minorHAnsi" w:cstheme="minorHAnsi"/>
        </w:rPr>
      </w:pPr>
      <w:proofErr w:type="spellStart"/>
      <w:r>
        <w:rPr>
          <w:rFonts w:asciiTheme="minorHAnsi" w:hAnsiTheme="minorHAnsi" w:cstheme="minorHAnsi"/>
        </w:rPr>
        <w:t>Presidente</w:t>
      </w:r>
      <w:proofErr w:type="spellEnd"/>
    </w:p>
    <w:p w:rsidR="005C5146" w:rsidRPr="005702B2" w:rsidRDefault="005C5146" w:rsidP="005C5146">
      <w:pPr>
        <w:ind w:left="360"/>
        <w:rPr>
          <w:rFonts w:asciiTheme="minorHAnsi" w:hAnsiTheme="minorHAnsi" w:cstheme="minorHAnsi"/>
        </w:rPr>
      </w:pPr>
      <w:r w:rsidRPr="005702B2">
        <w:rPr>
          <w:rFonts w:asciiTheme="minorHAnsi" w:hAnsiTheme="minorHAnsi" w:cstheme="minorHAnsi"/>
        </w:rPr>
        <w:t xml:space="preserve">Skype: </w:t>
      </w:r>
      <w:proofErr w:type="spellStart"/>
      <w:r w:rsidRPr="005702B2">
        <w:rPr>
          <w:rFonts w:asciiTheme="minorHAnsi" w:hAnsiTheme="minorHAnsi" w:cstheme="minorHAnsi"/>
        </w:rPr>
        <w:t>glen_galindo</w:t>
      </w:r>
      <w:proofErr w:type="spellEnd"/>
    </w:p>
    <w:p w:rsidR="005C5146" w:rsidRPr="005702B2" w:rsidRDefault="008A48CC" w:rsidP="005C5146">
      <w:pPr>
        <w:ind w:left="360"/>
        <w:rPr>
          <w:rStyle w:val="Hyperlink"/>
          <w:rFonts w:asciiTheme="minorHAnsi" w:hAnsiTheme="minorHAnsi" w:cstheme="minorHAnsi"/>
        </w:rPr>
      </w:pPr>
      <w:hyperlink r:id="rId7" w:history="1">
        <w:r w:rsidR="005C5146" w:rsidRPr="005702B2">
          <w:rPr>
            <w:rStyle w:val="Hyperlink"/>
            <w:rFonts w:asciiTheme="minorHAnsi" w:hAnsiTheme="minorHAnsi" w:cstheme="minorHAnsi"/>
          </w:rPr>
          <w:t>Glen@MingaHouse.org</w:t>
        </w:r>
      </w:hyperlink>
    </w:p>
    <w:p w:rsidR="007F7BC0" w:rsidRPr="00B936D5" w:rsidRDefault="007F7BC0" w:rsidP="00456837">
      <w:pPr>
        <w:jc w:val="center"/>
        <w:rPr>
          <w:rFonts w:asciiTheme="minorHAnsi" w:eastAsia="Calibri" w:hAnsiTheme="minorHAnsi" w:cstheme="minorHAnsi"/>
          <w:b/>
          <w:color w:val="525252"/>
          <w:sz w:val="12"/>
          <w:szCs w:val="12"/>
          <w:u w:val="single"/>
          <w:shd w:val="clear" w:color="auto" w:fill="F8F8F8"/>
        </w:rPr>
      </w:pPr>
    </w:p>
    <w:sectPr w:rsidR="007F7BC0" w:rsidRPr="00B936D5" w:rsidSect="005702B2">
      <w:headerReference w:type="default" r:id="rId8"/>
      <w:footerReference w:type="default" r:id="rId9"/>
      <w:type w:val="continuous"/>
      <w:pgSz w:w="12240" w:h="15840"/>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CC" w:rsidRDefault="008A48CC">
      <w:r>
        <w:separator/>
      </w:r>
    </w:p>
  </w:endnote>
  <w:endnote w:type="continuationSeparator" w:id="0">
    <w:p w:rsidR="008A48CC" w:rsidRDefault="008A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B2" w:rsidRPr="00D8635A" w:rsidRDefault="005702B2" w:rsidP="005702B2">
    <w:pPr>
      <w:pStyle w:val="Heading3"/>
      <w:tabs>
        <w:tab w:val="center" w:pos="5400"/>
        <w:tab w:val="right" w:pos="10980"/>
      </w:tabs>
      <w:rPr>
        <w:rFonts w:ascii="Garamond" w:eastAsia="Garamond" w:hAnsi="Garamond" w:cs="Garamond"/>
        <w:b w:val="0"/>
        <w:lang w:val="es-US"/>
      </w:rPr>
    </w:pPr>
    <w:r w:rsidRPr="00D8635A">
      <w:rPr>
        <w:rFonts w:ascii="Garamond" w:eastAsia="Garamond" w:hAnsi="Garamond" w:cs="Garamond"/>
        <w:b w:val="0"/>
        <w:lang w:val="es-US"/>
      </w:rPr>
      <w:t>C</w:t>
    </w:r>
    <w:r>
      <w:rPr>
        <w:rFonts w:ascii="Garamond" w:eastAsia="Garamond" w:hAnsi="Garamond" w:cs="Garamond"/>
        <w:b w:val="0"/>
        <w:lang w:val="es-US"/>
      </w:rPr>
      <w:t>arrera</w:t>
    </w:r>
    <w:r w:rsidRPr="00D8635A">
      <w:rPr>
        <w:rFonts w:ascii="Garamond" w:eastAsia="Garamond" w:hAnsi="Garamond" w:cs="Garamond"/>
        <w:b w:val="0"/>
        <w:lang w:val="es-US"/>
      </w:rPr>
      <w:t xml:space="preserve"> 8 #10-28</w:t>
    </w:r>
    <w:r w:rsidRPr="00D8635A">
      <w:rPr>
        <w:rFonts w:ascii="Garamond" w:eastAsia="Garamond" w:hAnsi="Garamond" w:cs="Garamond"/>
        <w:b w:val="0"/>
        <w:lang w:val="es-US"/>
      </w:rPr>
      <w:tab/>
      <w:t>57-323-505-5710</w:t>
    </w:r>
    <w:r w:rsidRPr="00D8635A">
      <w:rPr>
        <w:rFonts w:ascii="Garamond" w:eastAsia="Garamond" w:hAnsi="Garamond" w:cs="Garamond"/>
        <w:b w:val="0"/>
        <w:lang w:val="es-US"/>
      </w:rPr>
      <w:tab/>
    </w:r>
    <w:hyperlink r:id="rId1">
      <w:r w:rsidRPr="00D8635A">
        <w:rPr>
          <w:rFonts w:ascii="Garamond" w:eastAsia="Garamond" w:hAnsi="Garamond" w:cs="Garamond"/>
          <w:b w:val="0"/>
          <w:lang w:val="es-US"/>
        </w:rPr>
        <w:t>Calle</w:t>
      </w:r>
    </w:hyperlink>
    <w:r w:rsidRPr="00D8635A">
      <w:rPr>
        <w:rFonts w:ascii="Garamond" w:eastAsia="Garamond" w:hAnsi="Garamond" w:cs="Garamond"/>
        <w:b w:val="0"/>
        <w:lang w:val="es-US"/>
      </w:rPr>
      <w:t xml:space="preserve"> 27 #23-41 </w:t>
    </w:r>
  </w:p>
  <w:p w:rsidR="005702B2" w:rsidRPr="00D8635A" w:rsidRDefault="005702B2" w:rsidP="005702B2">
    <w:pPr>
      <w:pStyle w:val="Heading1"/>
      <w:tabs>
        <w:tab w:val="center" w:pos="5400"/>
        <w:tab w:val="right" w:pos="10980"/>
      </w:tabs>
      <w:spacing w:after="720"/>
      <w:rPr>
        <w:rFonts w:ascii="Garamond" w:eastAsia="Garamond" w:hAnsi="Garamond" w:cs="Garamond"/>
        <w:u w:val="none"/>
        <w:lang w:val="es-US"/>
      </w:rPr>
    </w:pPr>
    <w:proofErr w:type="spellStart"/>
    <w:r w:rsidRPr="00D8635A">
      <w:rPr>
        <w:rFonts w:ascii="Garamond" w:eastAsia="Garamond" w:hAnsi="Garamond" w:cs="Garamond"/>
        <w:b/>
        <w:u w:val="none"/>
        <w:lang w:val="es-US"/>
      </w:rPr>
      <w:t>Chinchina</w:t>
    </w:r>
    <w:proofErr w:type="spellEnd"/>
    <w:r w:rsidRPr="00D8635A">
      <w:rPr>
        <w:rFonts w:ascii="Garamond" w:eastAsia="Garamond" w:hAnsi="Garamond" w:cs="Garamond"/>
        <w:b/>
        <w:u w:val="none"/>
        <w:lang w:val="es-US"/>
      </w:rPr>
      <w:t>,</w:t>
    </w:r>
    <w:r w:rsidRPr="00D8635A">
      <w:rPr>
        <w:rFonts w:ascii="Garamond" w:eastAsia="Garamond" w:hAnsi="Garamond" w:cs="Garamond"/>
        <w:u w:val="none"/>
        <w:lang w:val="es-US"/>
      </w:rPr>
      <w:t xml:space="preserve"> Caldas, Colombia 176020    </w:t>
    </w:r>
    <w:r w:rsidRPr="00D8635A">
      <w:rPr>
        <w:rFonts w:ascii="Garamond" w:eastAsia="Garamond" w:hAnsi="Garamond" w:cs="Garamond"/>
        <w:u w:val="none"/>
        <w:lang w:val="es-US"/>
      </w:rPr>
      <w:tab/>
    </w:r>
    <w:r w:rsidRPr="0013672B">
      <w:rPr>
        <w:rFonts w:ascii="Garamond" w:eastAsia="Garamond" w:hAnsi="Garamond" w:cs="Garamond"/>
        <w:b/>
        <w:sz w:val="32"/>
        <w:szCs w:val="32"/>
        <w:u w:val="none"/>
        <w:lang w:val="es-US"/>
      </w:rPr>
      <w:t>MingaHouse.org</w:t>
    </w:r>
    <w:r w:rsidRPr="00D8635A">
      <w:rPr>
        <w:rFonts w:ascii="Garamond" w:eastAsia="Garamond" w:hAnsi="Garamond" w:cs="Garamond"/>
        <w:u w:val="none"/>
        <w:lang w:val="es-US"/>
      </w:rPr>
      <w:tab/>
    </w:r>
    <w:r w:rsidRPr="00D8635A">
      <w:rPr>
        <w:rFonts w:ascii="Garamond" w:eastAsia="Garamond" w:hAnsi="Garamond" w:cs="Garamond"/>
        <w:b/>
        <w:u w:val="none"/>
        <w:lang w:val="es-US"/>
      </w:rPr>
      <w:t>Manizales</w:t>
    </w:r>
    <w:r w:rsidRPr="00D8635A">
      <w:rPr>
        <w:rFonts w:ascii="Garamond" w:eastAsia="Garamond" w:hAnsi="Garamond" w:cs="Garamond"/>
        <w:u w:val="none"/>
        <w:lang w:val="es-US"/>
      </w:rPr>
      <w:t>, Caldas, Colombia 170006</w:t>
    </w:r>
  </w:p>
  <w:p w:rsidR="005702B2" w:rsidRPr="005702B2" w:rsidRDefault="005702B2">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CC" w:rsidRDefault="008A48CC">
      <w:r>
        <w:separator/>
      </w:r>
    </w:p>
  </w:footnote>
  <w:footnote w:type="continuationSeparator" w:id="0">
    <w:p w:rsidR="008A48CC" w:rsidRDefault="008A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B2" w:rsidRDefault="005702B2" w:rsidP="005702B2">
    <w:pPr>
      <w:pStyle w:val="Header"/>
      <w:jc w:val="center"/>
    </w:pPr>
    <w:r>
      <w:rPr>
        <w:noProof/>
      </w:rPr>
      <w:drawing>
        <wp:inline distT="0" distB="0" distL="0" distR="0" wp14:anchorId="5544F7D0" wp14:editId="51E3B9E2">
          <wp:extent cx="2083777" cy="994529"/>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ga house Logo sin fondo GRANDE.png"/>
                  <pic:cNvPicPr/>
                </pic:nvPicPr>
                <pic:blipFill>
                  <a:blip r:embed="rId1">
                    <a:extLst>
                      <a:ext uri="{28A0092B-C50C-407E-A947-70E740481C1C}">
                        <a14:useLocalDpi xmlns:a14="http://schemas.microsoft.com/office/drawing/2010/main" val="0"/>
                      </a:ext>
                    </a:extLst>
                  </a:blip>
                  <a:stretch>
                    <a:fillRect/>
                  </a:stretch>
                </pic:blipFill>
                <pic:spPr>
                  <a:xfrm>
                    <a:off x="0" y="0"/>
                    <a:ext cx="2140444" cy="102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688"/>
    <w:multiLevelType w:val="hybridMultilevel"/>
    <w:tmpl w:val="255A6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E20C02"/>
    <w:multiLevelType w:val="hybridMultilevel"/>
    <w:tmpl w:val="A1305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E15198"/>
    <w:multiLevelType w:val="multilevel"/>
    <w:tmpl w:val="8B68B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663134"/>
    <w:multiLevelType w:val="multilevel"/>
    <w:tmpl w:val="9008F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9674B7"/>
    <w:multiLevelType w:val="multilevel"/>
    <w:tmpl w:val="E89A049E"/>
    <w:lvl w:ilvl="0">
      <w:start w:val="1"/>
      <w:numFmt w:val="bullet"/>
      <w:lvlText w:val="●"/>
      <w:lvlJc w:val="left"/>
      <w:pPr>
        <w:ind w:left="0" w:firstLine="180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3960"/>
      </w:pPr>
      <w:rPr>
        <w:rFonts w:ascii="Arial" w:eastAsia="Arial" w:hAnsi="Arial" w:cs="Arial"/>
      </w:rPr>
    </w:lvl>
    <w:lvl w:ilvl="4">
      <w:start w:val="1"/>
      <w:numFmt w:val="bullet"/>
      <w:lvlText w:val="o"/>
      <w:lvlJc w:val="left"/>
      <w:pPr>
        <w:ind w:left="2880" w:firstLine="4680"/>
      </w:pPr>
      <w:rPr>
        <w:rFonts w:ascii="Arial" w:eastAsia="Arial" w:hAnsi="Arial" w:cs="Arial"/>
      </w:rPr>
    </w:lvl>
    <w:lvl w:ilvl="5">
      <w:start w:val="1"/>
      <w:numFmt w:val="bullet"/>
      <w:lvlText w:val="▪"/>
      <w:lvlJc w:val="left"/>
      <w:pPr>
        <w:ind w:left="3600" w:firstLine="5400"/>
      </w:pPr>
      <w:rPr>
        <w:rFonts w:ascii="Arial" w:eastAsia="Arial" w:hAnsi="Arial" w:cs="Arial"/>
      </w:rPr>
    </w:lvl>
    <w:lvl w:ilvl="6">
      <w:start w:val="1"/>
      <w:numFmt w:val="bullet"/>
      <w:lvlText w:val="●"/>
      <w:lvlJc w:val="left"/>
      <w:pPr>
        <w:ind w:left="4320" w:firstLine="6120"/>
      </w:pPr>
      <w:rPr>
        <w:rFonts w:ascii="Arial" w:eastAsia="Arial" w:hAnsi="Arial" w:cs="Arial"/>
      </w:rPr>
    </w:lvl>
    <w:lvl w:ilvl="7">
      <w:start w:val="1"/>
      <w:numFmt w:val="bullet"/>
      <w:lvlText w:val="o"/>
      <w:lvlJc w:val="left"/>
      <w:pPr>
        <w:ind w:left="5040" w:firstLine="6840"/>
      </w:pPr>
      <w:rPr>
        <w:rFonts w:ascii="Arial" w:eastAsia="Arial" w:hAnsi="Arial" w:cs="Arial"/>
      </w:rPr>
    </w:lvl>
    <w:lvl w:ilvl="8">
      <w:start w:val="1"/>
      <w:numFmt w:val="bullet"/>
      <w:lvlText w:val="▪"/>
      <w:lvlJc w:val="left"/>
      <w:pPr>
        <w:ind w:left="5760" w:firstLine="7560"/>
      </w:pPr>
      <w:rPr>
        <w:rFonts w:ascii="Arial" w:eastAsia="Arial" w:hAnsi="Arial" w:cs="Arial"/>
      </w:rPr>
    </w:lvl>
  </w:abstractNum>
  <w:abstractNum w:abstractNumId="5" w15:restartNumberingAfterBreak="0">
    <w:nsid w:val="438E6939"/>
    <w:multiLevelType w:val="hybridMultilevel"/>
    <w:tmpl w:val="008C5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502922"/>
    <w:multiLevelType w:val="hybridMultilevel"/>
    <w:tmpl w:val="6166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D62D5"/>
    <w:multiLevelType w:val="hybridMultilevel"/>
    <w:tmpl w:val="F64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F16E9"/>
    <w:multiLevelType w:val="multilevel"/>
    <w:tmpl w:val="50460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6"/>
  </w:num>
  <w:num w:numId="3">
    <w:abstractNumId w:val="4"/>
  </w:num>
  <w:num w:numId="4">
    <w:abstractNumId w:val="2"/>
  </w:num>
  <w:num w:numId="5">
    <w:abstractNumId w:val="8"/>
  </w:num>
  <w:num w:numId="6">
    <w:abstractNumId w:val="1"/>
  </w:num>
  <w:num w:numId="7">
    <w:abstractNumId w:val="0"/>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tTQ1NTY0NzQ1NjJQ0lEKTi0uzszPAykwNq4FAE1CD84tAAAA"/>
  </w:docVars>
  <w:rsids>
    <w:rsidRoot w:val="009757C2"/>
    <w:rsid w:val="0000494E"/>
    <w:rsid w:val="0003138E"/>
    <w:rsid w:val="00034A45"/>
    <w:rsid w:val="000469B4"/>
    <w:rsid w:val="000A1FA9"/>
    <w:rsid w:val="000A75F1"/>
    <w:rsid w:val="000B0476"/>
    <w:rsid w:val="000B118F"/>
    <w:rsid w:val="0013672B"/>
    <w:rsid w:val="0016345B"/>
    <w:rsid w:val="00165C82"/>
    <w:rsid w:val="001E6AE4"/>
    <w:rsid w:val="00217003"/>
    <w:rsid w:val="002A4735"/>
    <w:rsid w:val="002B504E"/>
    <w:rsid w:val="002B6090"/>
    <w:rsid w:val="002D0000"/>
    <w:rsid w:val="0031087C"/>
    <w:rsid w:val="003365FA"/>
    <w:rsid w:val="003B35F6"/>
    <w:rsid w:val="003B725B"/>
    <w:rsid w:val="003D2146"/>
    <w:rsid w:val="003D587A"/>
    <w:rsid w:val="00417331"/>
    <w:rsid w:val="00425A4F"/>
    <w:rsid w:val="00456837"/>
    <w:rsid w:val="0047159C"/>
    <w:rsid w:val="00477978"/>
    <w:rsid w:val="00492598"/>
    <w:rsid w:val="004C6BFD"/>
    <w:rsid w:val="00542375"/>
    <w:rsid w:val="00542C6B"/>
    <w:rsid w:val="005702B2"/>
    <w:rsid w:val="00571EAC"/>
    <w:rsid w:val="005C5146"/>
    <w:rsid w:val="005C5529"/>
    <w:rsid w:val="005E1B0C"/>
    <w:rsid w:val="005E3F97"/>
    <w:rsid w:val="005F1345"/>
    <w:rsid w:val="00606BEB"/>
    <w:rsid w:val="00636D27"/>
    <w:rsid w:val="006647D6"/>
    <w:rsid w:val="00692C26"/>
    <w:rsid w:val="006A7201"/>
    <w:rsid w:val="006B5051"/>
    <w:rsid w:val="006E0F61"/>
    <w:rsid w:val="00731A5D"/>
    <w:rsid w:val="0073529A"/>
    <w:rsid w:val="0076032E"/>
    <w:rsid w:val="00761634"/>
    <w:rsid w:val="007667AB"/>
    <w:rsid w:val="00785D87"/>
    <w:rsid w:val="00791EB5"/>
    <w:rsid w:val="007A520E"/>
    <w:rsid w:val="007C2B78"/>
    <w:rsid w:val="007C5AC2"/>
    <w:rsid w:val="007E00E6"/>
    <w:rsid w:val="007F06F6"/>
    <w:rsid w:val="007F7BC0"/>
    <w:rsid w:val="00824D4E"/>
    <w:rsid w:val="0086303F"/>
    <w:rsid w:val="008755AA"/>
    <w:rsid w:val="00881E8E"/>
    <w:rsid w:val="008840B7"/>
    <w:rsid w:val="00896E93"/>
    <w:rsid w:val="008A48CC"/>
    <w:rsid w:val="008B0F46"/>
    <w:rsid w:val="008F018F"/>
    <w:rsid w:val="00913FE8"/>
    <w:rsid w:val="00945A15"/>
    <w:rsid w:val="00961035"/>
    <w:rsid w:val="009666FC"/>
    <w:rsid w:val="009740F2"/>
    <w:rsid w:val="009757C2"/>
    <w:rsid w:val="00994EEA"/>
    <w:rsid w:val="009A2D25"/>
    <w:rsid w:val="00A017CD"/>
    <w:rsid w:val="00A07FA4"/>
    <w:rsid w:val="00A1313D"/>
    <w:rsid w:val="00A15BE0"/>
    <w:rsid w:val="00A25389"/>
    <w:rsid w:val="00A526E1"/>
    <w:rsid w:val="00AC392C"/>
    <w:rsid w:val="00AF4DF6"/>
    <w:rsid w:val="00B247B7"/>
    <w:rsid w:val="00B54591"/>
    <w:rsid w:val="00B936D5"/>
    <w:rsid w:val="00BE0106"/>
    <w:rsid w:val="00BF6ECB"/>
    <w:rsid w:val="00C06D47"/>
    <w:rsid w:val="00C867B9"/>
    <w:rsid w:val="00C977CE"/>
    <w:rsid w:val="00CB1A17"/>
    <w:rsid w:val="00CC41AE"/>
    <w:rsid w:val="00D2345D"/>
    <w:rsid w:val="00D45C34"/>
    <w:rsid w:val="00D818C2"/>
    <w:rsid w:val="00D8635A"/>
    <w:rsid w:val="00DB7143"/>
    <w:rsid w:val="00DC394E"/>
    <w:rsid w:val="00E20DCC"/>
    <w:rsid w:val="00E41146"/>
    <w:rsid w:val="00E43155"/>
    <w:rsid w:val="00E45750"/>
    <w:rsid w:val="00EC367A"/>
    <w:rsid w:val="00EE0244"/>
    <w:rsid w:val="00F02C7C"/>
    <w:rsid w:val="00F206DE"/>
    <w:rsid w:val="00F311DA"/>
    <w:rsid w:val="00F752EE"/>
    <w:rsid w:val="00F80B2B"/>
    <w:rsid w:val="00F84366"/>
    <w:rsid w:val="00F879AE"/>
    <w:rsid w:val="00FD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6ACD"/>
  <w15:docId w15:val="{6598FE46-B0CE-4C94-98A3-7F46EFE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sz w:val="56"/>
      <w:szCs w:val="56"/>
    </w:rPr>
  </w:style>
  <w:style w:type="paragraph" w:styleId="Heading3">
    <w:name w:val="heading 3"/>
    <w:basedOn w:val="Normal"/>
    <w:next w:val="Normal"/>
    <w:pPr>
      <w:keepNext/>
      <w:outlineLvl w:val="2"/>
    </w:pPr>
    <w:rPr>
      <w:b/>
    </w:rPr>
  </w:style>
  <w:style w:type="paragraph" w:styleId="Heading4">
    <w:name w:val="heading 4"/>
    <w:basedOn w:val="Normal"/>
    <w:next w:val="Normal"/>
    <w:pPr>
      <w:keepNext/>
      <w:jc w:val="center"/>
      <w:outlineLvl w:val="3"/>
    </w:pPr>
    <w:rPr>
      <w:b/>
      <w:sz w:val="40"/>
      <w:szCs w:val="40"/>
    </w:rPr>
  </w:style>
  <w:style w:type="paragraph" w:styleId="Heading5">
    <w:name w:val="heading 5"/>
    <w:basedOn w:val="Normal"/>
    <w:next w:val="Normal"/>
    <w:pPr>
      <w:keepNext/>
      <w:outlineLvl w:val="4"/>
    </w:pPr>
    <w:rPr>
      <w:b/>
      <w:sz w:val="22"/>
      <w:szCs w:val="22"/>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rPr>
      <w:b/>
      <w:sz w:val="52"/>
      <w:szCs w:val="52"/>
    </w:rPr>
  </w:style>
  <w:style w:type="character" w:styleId="Hyperlink">
    <w:name w:val="Hyperlink"/>
    <w:basedOn w:val="DefaultParagraphFont"/>
    <w:uiPriority w:val="99"/>
    <w:unhideWhenUsed/>
    <w:rsid w:val="007C5AC2"/>
    <w:rPr>
      <w:color w:val="0563C1" w:themeColor="hyperlink"/>
      <w:u w:val="single"/>
    </w:rPr>
  </w:style>
  <w:style w:type="character" w:customStyle="1" w:styleId="Mention1">
    <w:name w:val="Mention1"/>
    <w:basedOn w:val="DefaultParagraphFont"/>
    <w:uiPriority w:val="99"/>
    <w:semiHidden/>
    <w:unhideWhenUsed/>
    <w:rsid w:val="007C5AC2"/>
    <w:rPr>
      <w:color w:val="2B579A"/>
      <w:shd w:val="clear" w:color="auto" w:fill="E6E6E6"/>
    </w:rPr>
  </w:style>
  <w:style w:type="character" w:customStyle="1" w:styleId="authorsname">
    <w:name w:val="authors__name"/>
    <w:basedOn w:val="DefaultParagraphFont"/>
    <w:rsid w:val="00456837"/>
  </w:style>
  <w:style w:type="character" w:customStyle="1" w:styleId="authorscontact">
    <w:name w:val="authors__contact"/>
    <w:basedOn w:val="DefaultParagraphFont"/>
    <w:rsid w:val="00456837"/>
  </w:style>
  <w:style w:type="character" w:customStyle="1" w:styleId="affiliationcount">
    <w:name w:val="affiliation__count"/>
    <w:basedOn w:val="DefaultParagraphFont"/>
    <w:rsid w:val="00456837"/>
  </w:style>
  <w:style w:type="character" w:customStyle="1" w:styleId="open-access">
    <w:name w:val="open-access"/>
    <w:basedOn w:val="DefaultParagraphFont"/>
    <w:rsid w:val="00456837"/>
  </w:style>
  <w:style w:type="character" w:customStyle="1" w:styleId="apple-converted-space">
    <w:name w:val="apple-converted-space"/>
    <w:basedOn w:val="DefaultParagraphFont"/>
    <w:rsid w:val="00456837"/>
  </w:style>
  <w:style w:type="paragraph" w:customStyle="1" w:styleId="article-doi">
    <w:name w:val="article-doi"/>
    <w:basedOn w:val="Normal"/>
    <w:rsid w:val="00456837"/>
    <w:pPr>
      <w:widowControl/>
      <w:spacing w:before="100" w:beforeAutospacing="1" w:after="100" w:afterAutospacing="1"/>
    </w:pPr>
    <w:rPr>
      <w:color w:val="auto"/>
    </w:rPr>
  </w:style>
  <w:style w:type="character" w:customStyle="1" w:styleId="test-metric-count">
    <w:name w:val="test-metric-count"/>
    <w:basedOn w:val="DefaultParagraphFont"/>
    <w:rsid w:val="00456837"/>
  </w:style>
  <w:style w:type="character" w:customStyle="1" w:styleId="test-metric-name">
    <w:name w:val="test-metric-name"/>
    <w:basedOn w:val="DefaultParagraphFont"/>
    <w:rsid w:val="00456837"/>
  </w:style>
  <w:style w:type="character" w:customStyle="1" w:styleId="article-metricsviews">
    <w:name w:val="article-metrics__views"/>
    <w:basedOn w:val="DefaultParagraphFont"/>
    <w:rsid w:val="00456837"/>
  </w:style>
  <w:style w:type="character" w:customStyle="1" w:styleId="article-metricslabel">
    <w:name w:val="article-metrics__label"/>
    <w:basedOn w:val="DefaultParagraphFont"/>
    <w:rsid w:val="00456837"/>
  </w:style>
  <w:style w:type="paragraph" w:customStyle="1" w:styleId="para">
    <w:name w:val="para"/>
    <w:basedOn w:val="Normal"/>
    <w:rsid w:val="00456837"/>
    <w:pPr>
      <w:widowControl/>
      <w:spacing w:before="100" w:beforeAutospacing="1" w:after="100" w:afterAutospacing="1"/>
    </w:pPr>
    <w:rPr>
      <w:color w:val="auto"/>
    </w:rPr>
  </w:style>
  <w:style w:type="character" w:customStyle="1" w:styleId="keyword">
    <w:name w:val="keyword"/>
    <w:basedOn w:val="DefaultParagraphFont"/>
    <w:rsid w:val="00456837"/>
  </w:style>
  <w:style w:type="paragraph" w:customStyle="1" w:styleId="simplepara">
    <w:name w:val="simplepara"/>
    <w:basedOn w:val="Normal"/>
    <w:rsid w:val="00456837"/>
    <w:pPr>
      <w:widowControl/>
      <w:spacing w:before="100" w:beforeAutospacing="1" w:after="100" w:afterAutospacing="1"/>
    </w:pPr>
    <w:rPr>
      <w:color w:val="auto"/>
    </w:rPr>
  </w:style>
  <w:style w:type="character" w:customStyle="1" w:styleId="externalref">
    <w:name w:val="externalref"/>
    <w:basedOn w:val="DefaultParagraphFont"/>
    <w:rsid w:val="00456837"/>
  </w:style>
  <w:style w:type="character" w:customStyle="1" w:styleId="refsource">
    <w:name w:val="refsource"/>
    <w:basedOn w:val="DefaultParagraphFont"/>
    <w:rsid w:val="00456837"/>
  </w:style>
  <w:style w:type="character" w:customStyle="1" w:styleId="citationref">
    <w:name w:val="citationref"/>
    <w:basedOn w:val="DefaultParagraphFont"/>
    <w:rsid w:val="00456837"/>
  </w:style>
  <w:style w:type="character" w:customStyle="1" w:styleId="internalref">
    <w:name w:val="internalref"/>
    <w:basedOn w:val="DefaultParagraphFont"/>
    <w:rsid w:val="00456837"/>
  </w:style>
  <w:style w:type="paragraph" w:styleId="ListParagraph">
    <w:name w:val="List Paragraph"/>
    <w:basedOn w:val="Normal"/>
    <w:uiPriority w:val="34"/>
    <w:qFormat/>
    <w:rsid w:val="00456837"/>
    <w:pPr>
      <w:ind w:left="720"/>
      <w:contextualSpacing/>
    </w:pPr>
  </w:style>
  <w:style w:type="paragraph" w:styleId="NormalWeb">
    <w:name w:val="Normal (Web)"/>
    <w:basedOn w:val="Normal"/>
    <w:uiPriority w:val="99"/>
    <w:semiHidden/>
    <w:unhideWhenUsed/>
    <w:rsid w:val="003B725B"/>
    <w:pPr>
      <w:widowControl/>
      <w:spacing w:before="100" w:beforeAutospacing="1" w:after="100" w:afterAutospacing="1"/>
    </w:pPr>
    <w:rPr>
      <w:color w:val="auto"/>
    </w:rPr>
  </w:style>
  <w:style w:type="paragraph" w:styleId="Header">
    <w:name w:val="header"/>
    <w:basedOn w:val="Normal"/>
    <w:link w:val="HeaderChar"/>
    <w:uiPriority w:val="99"/>
    <w:unhideWhenUsed/>
    <w:rsid w:val="0013672B"/>
    <w:pPr>
      <w:tabs>
        <w:tab w:val="center" w:pos="4680"/>
        <w:tab w:val="right" w:pos="9360"/>
      </w:tabs>
    </w:pPr>
  </w:style>
  <w:style w:type="character" w:customStyle="1" w:styleId="HeaderChar">
    <w:name w:val="Header Char"/>
    <w:basedOn w:val="DefaultParagraphFont"/>
    <w:link w:val="Header"/>
    <w:uiPriority w:val="99"/>
    <w:rsid w:val="0013672B"/>
  </w:style>
  <w:style w:type="paragraph" w:styleId="Footer">
    <w:name w:val="footer"/>
    <w:basedOn w:val="Normal"/>
    <w:link w:val="FooterChar"/>
    <w:uiPriority w:val="99"/>
    <w:unhideWhenUsed/>
    <w:rsid w:val="0013672B"/>
    <w:pPr>
      <w:tabs>
        <w:tab w:val="center" w:pos="4680"/>
        <w:tab w:val="right" w:pos="9360"/>
      </w:tabs>
    </w:pPr>
  </w:style>
  <w:style w:type="character" w:customStyle="1" w:styleId="FooterChar">
    <w:name w:val="Footer Char"/>
    <w:basedOn w:val="DefaultParagraphFont"/>
    <w:link w:val="Footer"/>
    <w:uiPriority w:val="99"/>
    <w:rsid w:val="0013672B"/>
  </w:style>
  <w:style w:type="paragraph" w:styleId="HTMLPreformatted">
    <w:name w:val="HTML Preformatted"/>
    <w:basedOn w:val="Normal"/>
    <w:link w:val="HTMLPreformattedChar"/>
    <w:uiPriority w:val="99"/>
    <w:semiHidden/>
    <w:unhideWhenUsed/>
    <w:rsid w:val="00A07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7FA4"/>
    <w:rPr>
      <w:rFonts w:ascii="Courier New" w:hAnsi="Courier New" w:cs="Courier New"/>
      <w:color w:val="auto"/>
      <w:sz w:val="20"/>
      <w:szCs w:val="20"/>
    </w:rPr>
  </w:style>
  <w:style w:type="character" w:customStyle="1" w:styleId="textexposedshow">
    <w:name w:val="text_exposed_show"/>
    <w:basedOn w:val="DefaultParagraphFont"/>
    <w:rsid w:val="009A2D25"/>
  </w:style>
  <w:style w:type="paragraph" w:styleId="BalloonText">
    <w:name w:val="Balloon Text"/>
    <w:basedOn w:val="Normal"/>
    <w:link w:val="BalloonTextChar"/>
    <w:uiPriority w:val="99"/>
    <w:semiHidden/>
    <w:unhideWhenUsed/>
    <w:rsid w:val="00F84366"/>
    <w:rPr>
      <w:rFonts w:ascii="Tahoma" w:hAnsi="Tahoma" w:cs="Tahoma"/>
      <w:sz w:val="16"/>
      <w:szCs w:val="16"/>
    </w:rPr>
  </w:style>
  <w:style w:type="character" w:customStyle="1" w:styleId="BalloonTextChar">
    <w:name w:val="Balloon Text Char"/>
    <w:basedOn w:val="DefaultParagraphFont"/>
    <w:link w:val="BalloonText"/>
    <w:uiPriority w:val="99"/>
    <w:semiHidden/>
    <w:rsid w:val="00F84366"/>
    <w:rPr>
      <w:rFonts w:ascii="Tahoma" w:hAnsi="Tahoma" w:cs="Tahoma"/>
      <w:sz w:val="16"/>
      <w:szCs w:val="16"/>
    </w:rPr>
  </w:style>
  <w:style w:type="character" w:styleId="Mention">
    <w:name w:val="Mention"/>
    <w:basedOn w:val="DefaultParagraphFont"/>
    <w:uiPriority w:val="99"/>
    <w:semiHidden/>
    <w:unhideWhenUsed/>
    <w:rsid w:val="005C51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6872">
      <w:bodyDiv w:val="1"/>
      <w:marLeft w:val="0"/>
      <w:marRight w:val="0"/>
      <w:marTop w:val="0"/>
      <w:marBottom w:val="0"/>
      <w:divBdr>
        <w:top w:val="none" w:sz="0" w:space="0" w:color="auto"/>
        <w:left w:val="none" w:sz="0" w:space="0" w:color="auto"/>
        <w:bottom w:val="none" w:sz="0" w:space="0" w:color="auto"/>
        <w:right w:val="none" w:sz="0" w:space="0" w:color="auto"/>
      </w:divBdr>
    </w:div>
    <w:div w:id="404570370">
      <w:bodyDiv w:val="1"/>
      <w:marLeft w:val="0"/>
      <w:marRight w:val="0"/>
      <w:marTop w:val="0"/>
      <w:marBottom w:val="0"/>
      <w:divBdr>
        <w:top w:val="none" w:sz="0" w:space="0" w:color="auto"/>
        <w:left w:val="none" w:sz="0" w:space="0" w:color="auto"/>
        <w:bottom w:val="none" w:sz="0" w:space="0" w:color="auto"/>
        <w:right w:val="none" w:sz="0" w:space="0" w:color="auto"/>
      </w:divBdr>
      <w:divsChild>
        <w:div w:id="158693152">
          <w:marLeft w:val="0"/>
          <w:marRight w:val="0"/>
          <w:marTop w:val="0"/>
          <w:marBottom w:val="360"/>
          <w:divBdr>
            <w:top w:val="none" w:sz="0" w:space="0" w:color="auto"/>
            <w:left w:val="none" w:sz="0" w:space="0" w:color="auto"/>
            <w:bottom w:val="none" w:sz="0" w:space="0" w:color="auto"/>
            <w:right w:val="none" w:sz="0" w:space="0" w:color="auto"/>
          </w:divBdr>
          <w:divsChild>
            <w:div w:id="2043826602">
              <w:marLeft w:val="0"/>
              <w:marRight w:val="0"/>
              <w:marTop w:val="0"/>
              <w:marBottom w:val="540"/>
              <w:divBdr>
                <w:top w:val="none" w:sz="0" w:space="0" w:color="auto"/>
                <w:left w:val="none" w:sz="0" w:space="0" w:color="auto"/>
                <w:bottom w:val="none" w:sz="0" w:space="0" w:color="auto"/>
                <w:right w:val="none" w:sz="0" w:space="0" w:color="auto"/>
              </w:divBdr>
            </w:div>
            <w:div w:id="1779910566">
              <w:marLeft w:val="0"/>
              <w:marRight w:val="0"/>
              <w:marTop w:val="0"/>
              <w:marBottom w:val="0"/>
              <w:divBdr>
                <w:top w:val="none" w:sz="0" w:space="0" w:color="auto"/>
                <w:left w:val="none" w:sz="0" w:space="0" w:color="auto"/>
                <w:bottom w:val="none" w:sz="0" w:space="0" w:color="auto"/>
                <w:right w:val="none" w:sz="0" w:space="0" w:color="auto"/>
              </w:divBdr>
              <w:divsChild>
                <w:div w:id="1300962149">
                  <w:marLeft w:val="0"/>
                  <w:marRight w:val="0"/>
                  <w:marTop w:val="0"/>
                  <w:marBottom w:val="0"/>
                  <w:divBdr>
                    <w:top w:val="none" w:sz="0" w:space="0" w:color="auto"/>
                    <w:left w:val="none" w:sz="0" w:space="0" w:color="auto"/>
                    <w:bottom w:val="none" w:sz="0" w:space="0" w:color="auto"/>
                    <w:right w:val="none" w:sz="0" w:space="0" w:color="auto"/>
                  </w:divBdr>
                </w:div>
                <w:div w:id="133254556">
                  <w:marLeft w:val="0"/>
                  <w:marRight w:val="0"/>
                  <w:marTop w:val="0"/>
                  <w:marBottom w:val="0"/>
                  <w:divBdr>
                    <w:top w:val="none" w:sz="0" w:space="0" w:color="auto"/>
                    <w:left w:val="none" w:sz="0" w:space="0" w:color="auto"/>
                    <w:bottom w:val="none" w:sz="0" w:space="0" w:color="auto"/>
                    <w:right w:val="none" w:sz="0" w:space="0" w:color="auto"/>
                  </w:divBdr>
                  <w:divsChild>
                    <w:div w:id="27486859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610433446">
              <w:marLeft w:val="0"/>
              <w:marRight w:val="0"/>
              <w:marTop w:val="0"/>
              <w:marBottom w:val="0"/>
              <w:divBdr>
                <w:top w:val="none" w:sz="0" w:space="0" w:color="auto"/>
                <w:left w:val="none" w:sz="0" w:space="0" w:color="auto"/>
                <w:bottom w:val="none" w:sz="0" w:space="0" w:color="auto"/>
                <w:right w:val="none" w:sz="0" w:space="0" w:color="auto"/>
              </w:divBdr>
              <w:divsChild>
                <w:div w:id="513884718">
                  <w:marLeft w:val="0"/>
                  <w:marRight w:val="240"/>
                  <w:marTop w:val="0"/>
                  <w:marBottom w:val="240"/>
                  <w:divBdr>
                    <w:top w:val="none" w:sz="0" w:space="0" w:color="auto"/>
                    <w:left w:val="none" w:sz="0" w:space="0" w:color="auto"/>
                    <w:bottom w:val="none" w:sz="0" w:space="0" w:color="auto"/>
                    <w:right w:val="single" w:sz="6" w:space="12" w:color="CCCCCC"/>
                  </w:divBdr>
                  <w:divsChild>
                    <w:div w:id="1014115956">
                      <w:marLeft w:val="0"/>
                      <w:marRight w:val="0"/>
                      <w:marTop w:val="0"/>
                      <w:marBottom w:val="0"/>
                      <w:divBdr>
                        <w:top w:val="none" w:sz="0" w:space="0" w:color="auto"/>
                        <w:left w:val="none" w:sz="0" w:space="0" w:color="auto"/>
                        <w:bottom w:val="none" w:sz="0" w:space="0" w:color="auto"/>
                        <w:right w:val="none" w:sz="0" w:space="0" w:color="auto"/>
                      </w:divBdr>
                    </w:div>
                  </w:divsChild>
                </w:div>
                <w:div w:id="1903559869">
                  <w:marLeft w:val="0"/>
                  <w:marRight w:val="240"/>
                  <w:marTop w:val="0"/>
                  <w:marBottom w:val="240"/>
                  <w:divBdr>
                    <w:top w:val="none" w:sz="0" w:space="0" w:color="auto"/>
                    <w:left w:val="none" w:sz="0" w:space="0" w:color="auto"/>
                    <w:bottom w:val="none" w:sz="0" w:space="0" w:color="auto"/>
                    <w:right w:val="single" w:sz="6" w:space="12" w:color="CCCCCC"/>
                  </w:divBdr>
                </w:div>
                <w:div w:id="588584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2374184">
          <w:marLeft w:val="0"/>
          <w:marRight w:val="0"/>
          <w:marTop w:val="0"/>
          <w:marBottom w:val="360"/>
          <w:divBdr>
            <w:top w:val="none" w:sz="0" w:space="0" w:color="auto"/>
            <w:left w:val="none" w:sz="0" w:space="0" w:color="auto"/>
            <w:bottom w:val="none" w:sz="0" w:space="0" w:color="auto"/>
            <w:right w:val="none" w:sz="0" w:space="0" w:color="auto"/>
          </w:divBdr>
        </w:div>
        <w:div w:id="594022894">
          <w:marLeft w:val="0"/>
          <w:marRight w:val="0"/>
          <w:marTop w:val="0"/>
          <w:marBottom w:val="0"/>
          <w:divBdr>
            <w:top w:val="none" w:sz="0" w:space="0" w:color="auto"/>
            <w:left w:val="none" w:sz="0" w:space="0" w:color="auto"/>
            <w:bottom w:val="none" w:sz="0" w:space="0" w:color="auto"/>
            <w:right w:val="none" w:sz="0" w:space="0" w:color="auto"/>
          </w:divBdr>
        </w:div>
        <w:div w:id="1071199143">
          <w:marLeft w:val="0"/>
          <w:marRight w:val="0"/>
          <w:marTop w:val="0"/>
          <w:marBottom w:val="0"/>
          <w:divBdr>
            <w:top w:val="none" w:sz="0" w:space="0" w:color="auto"/>
            <w:left w:val="none" w:sz="0" w:space="0" w:color="auto"/>
            <w:bottom w:val="none" w:sz="0" w:space="0" w:color="auto"/>
            <w:right w:val="none" w:sz="0" w:space="0" w:color="auto"/>
          </w:divBdr>
          <w:divsChild>
            <w:div w:id="866405063">
              <w:marLeft w:val="0"/>
              <w:marRight w:val="0"/>
              <w:marTop w:val="0"/>
              <w:marBottom w:val="0"/>
              <w:divBdr>
                <w:top w:val="none" w:sz="0" w:space="0" w:color="auto"/>
                <w:left w:val="none" w:sz="0" w:space="0" w:color="auto"/>
                <w:bottom w:val="none" w:sz="0" w:space="0" w:color="auto"/>
                <w:right w:val="none" w:sz="0" w:space="0" w:color="auto"/>
              </w:divBdr>
              <w:divsChild>
                <w:div w:id="1474441544">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757562212">
      <w:bodyDiv w:val="1"/>
      <w:marLeft w:val="0"/>
      <w:marRight w:val="0"/>
      <w:marTop w:val="0"/>
      <w:marBottom w:val="0"/>
      <w:divBdr>
        <w:top w:val="none" w:sz="0" w:space="0" w:color="auto"/>
        <w:left w:val="none" w:sz="0" w:space="0" w:color="auto"/>
        <w:bottom w:val="none" w:sz="0" w:space="0" w:color="auto"/>
        <w:right w:val="none" w:sz="0" w:space="0" w:color="auto"/>
      </w:divBdr>
    </w:div>
    <w:div w:id="930355509">
      <w:bodyDiv w:val="1"/>
      <w:marLeft w:val="0"/>
      <w:marRight w:val="0"/>
      <w:marTop w:val="0"/>
      <w:marBottom w:val="0"/>
      <w:divBdr>
        <w:top w:val="none" w:sz="0" w:space="0" w:color="auto"/>
        <w:left w:val="none" w:sz="0" w:space="0" w:color="auto"/>
        <w:bottom w:val="none" w:sz="0" w:space="0" w:color="auto"/>
        <w:right w:val="none" w:sz="0" w:space="0" w:color="auto"/>
      </w:divBdr>
    </w:div>
    <w:div w:id="997808707">
      <w:bodyDiv w:val="1"/>
      <w:marLeft w:val="0"/>
      <w:marRight w:val="0"/>
      <w:marTop w:val="0"/>
      <w:marBottom w:val="0"/>
      <w:divBdr>
        <w:top w:val="none" w:sz="0" w:space="0" w:color="auto"/>
        <w:left w:val="none" w:sz="0" w:space="0" w:color="auto"/>
        <w:bottom w:val="none" w:sz="0" w:space="0" w:color="auto"/>
        <w:right w:val="none" w:sz="0" w:space="0" w:color="auto"/>
      </w:divBdr>
    </w:div>
    <w:div w:id="1223327531">
      <w:bodyDiv w:val="1"/>
      <w:marLeft w:val="0"/>
      <w:marRight w:val="0"/>
      <w:marTop w:val="0"/>
      <w:marBottom w:val="0"/>
      <w:divBdr>
        <w:top w:val="none" w:sz="0" w:space="0" w:color="auto"/>
        <w:left w:val="none" w:sz="0" w:space="0" w:color="auto"/>
        <w:bottom w:val="none" w:sz="0" w:space="0" w:color="auto"/>
        <w:right w:val="none" w:sz="0" w:space="0" w:color="auto"/>
      </w:divBdr>
    </w:div>
    <w:div w:id="1825390257">
      <w:bodyDiv w:val="1"/>
      <w:marLeft w:val="0"/>
      <w:marRight w:val="0"/>
      <w:marTop w:val="0"/>
      <w:marBottom w:val="0"/>
      <w:divBdr>
        <w:top w:val="none" w:sz="0" w:space="0" w:color="auto"/>
        <w:left w:val="none" w:sz="0" w:space="0" w:color="auto"/>
        <w:bottom w:val="none" w:sz="0" w:space="0" w:color="auto"/>
        <w:right w:val="none" w:sz="0" w:space="0" w:color="auto"/>
      </w:divBdr>
    </w:div>
    <w:div w:id="2120222350">
      <w:bodyDiv w:val="1"/>
      <w:marLeft w:val="0"/>
      <w:marRight w:val="0"/>
      <w:marTop w:val="0"/>
      <w:marBottom w:val="0"/>
      <w:divBdr>
        <w:top w:val="none" w:sz="0" w:space="0" w:color="auto"/>
        <w:left w:val="none" w:sz="0" w:space="0" w:color="auto"/>
        <w:bottom w:val="none" w:sz="0" w:space="0" w:color="auto"/>
        <w:right w:val="none" w:sz="0" w:space="0" w:color="auto"/>
      </w:divBdr>
      <w:divsChild>
        <w:div w:id="1288973465">
          <w:marLeft w:val="0"/>
          <w:marRight w:val="0"/>
          <w:marTop w:val="0"/>
          <w:marBottom w:val="0"/>
          <w:divBdr>
            <w:top w:val="none" w:sz="0" w:space="0" w:color="auto"/>
            <w:left w:val="none" w:sz="0" w:space="0" w:color="auto"/>
            <w:bottom w:val="none" w:sz="0" w:space="0" w:color="auto"/>
            <w:right w:val="none" w:sz="0" w:space="0" w:color="auto"/>
          </w:divBdr>
        </w:div>
        <w:div w:id="653880090">
          <w:marLeft w:val="0"/>
          <w:marRight w:val="0"/>
          <w:marTop w:val="60"/>
          <w:marBottom w:val="0"/>
          <w:divBdr>
            <w:top w:val="none" w:sz="0" w:space="0" w:color="auto"/>
            <w:left w:val="none" w:sz="0" w:space="0" w:color="auto"/>
            <w:bottom w:val="none" w:sz="0" w:space="0" w:color="auto"/>
            <w:right w:val="none" w:sz="0" w:space="0" w:color="auto"/>
          </w:divBdr>
          <w:divsChild>
            <w:div w:id="274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Minga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gaho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797</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G Galindo</dc:creator>
  <cp:lastModifiedBy>Glen Galindo</cp:lastModifiedBy>
  <cp:revision>5</cp:revision>
  <cp:lastPrinted>2017-04-02T01:05:00Z</cp:lastPrinted>
  <dcterms:created xsi:type="dcterms:W3CDTF">2017-05-02T04:56:00Z</dcterms:created>
  <dcterms:modified xsi:type="dcterms:W3CDTF">2017-05-05T23:48:00Z</dcterms:modified>
</cp:coreProperties>
</file>